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4353" w:rsidRPr="00337645" w:rsidRDefault="00E24353">
      <w:pPr>
        <w:adjustRightInd w:val="0"/>
        <w:snapToGrid w:val="0"/>
        <w:spacing w:line="360" w:lineRule="auto"/>
        <w:rPr>
          <w:rFonts w:cs="宋体"/>
          <w:kern w:val="0"/>
          <w:sz w:val="28"/>
          <w:szCs w:val="28"/>
        </w:rPr>
      </w:pPr>
      <w:r w:rsidRPr="00337645">
        <w:rPr>
          <w:rFonts w:cs="宋体" w:hint="eastAsia"/>
          <w:kern w:val="0"/>
          <w:sz w:val="28"/>
          <w:szCs w:val="28"/>
        </w:rPr>
        <w:t>附件</w:t>
      </w:r>
      <w:r w:rsidR="00522866" w:rsidRPr="00337645">
        <w:rPr>
          <w:rFonts w:cs="宋体" w:hint="eastAsia"/>
          <w:kern w:val="0"/>
          <w:sz w:val="28"/>
          <w:szCs w:val="28"/>
        </w:rPr>
        <w:t>3</w:t>
      </w:r>
      <w:r w:rsidRPr="00337645">
        <w:rPr>
          <w:rFonts w:cs="宋体" w:hint="eastAsia"/>
          <w:kern w:val="0"/>
          <w:sz w:val="28"/>
          <w:szCs w:val="28"/>
        </w:rPr>
        <w:t>：</w:t>
      </w:r>
    </w:p>
    <w:p w:rsidR="00E24353" w:rsidRPr="00337645" w:rsidRDefault="00522866">
      <w:pPr>
        <w:jc w:val="center"/>
        <w:rPr>
          <w:b/>
          <w:sz w:val="32"/>
        </w:rPr>
      </w:pPr>
      <w:r w:rsidRPr="00337645">
        <w:rPr>
          <w:rFonts w:hint="eastAsia"/>
          <w:b/>
          <w:sz w:val="32"/>
        </w:rPr>
        <w:t>皮革</w:t>
      </w:r>
      <w:r w:rsidR="00E24353" w:rsidRPr="00337645">
        <w:rPr>
          <w:rFonts w:hint="eastAsia"/>
          <w:b/>
          <w:sz w:val="32"/>
        </w:rPr>
        <w:t>行业计量技术规范项目建议书</w:t>
      </w:r>
    </w:p>
    <w:tbl>
      <w:tblPr>
        <w:tblW w:w="90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22"/>
        <w:gridCol w:w="1417"/>
        <w:gridCol w:w="567"/>
        <w:gridCol w:w="851"/>
        <w:gridCol w:w="1559"/>
        <w:gridCol w:w="709"/>
        <w:gridCol w:w="1134"/>
        <w:gridCol w:w="2039"/>
      </w:tblGrid>
      <w:tr w:rsidR="00E24353" w:rsidRPr="00337645" w:rsidTr="000128E5">
        <w:trPr>
          <w:trHeight w:val="673"/>
          <w:jc w:val="center"/>
        </w:trPr>
        <w:tc>
          <w:tcPr>
            <w:tcW w:w="2239" w:type="dxa"/>
            <w:gridSpan w:val="2"/>
            <w:tcBorders>
              <w:top w:val="single" w:sz="4" w:space="0" w:color="auto"/>
              <w:left w:val="single" w:sz="4" w:space="0" w:color="auto"/>
              <w:bottom w:val="single" w:sz="4" w:space="0" w:color="auto"/>
              <w:right w:val="single" w:sz="4" w:space="0" w:color="auto"/>
            </w:tcBorders>
            <w:vAlign w:val="center"/>
          </w:tcPr>
          <w:p w:rsidR="00E24353" w:rsidRPr="00337645" w:rsidRDefault="00E24353" w:rsidP="00A65DB6">
            <w:pPr>
              <w:ind w:leftChars="100" w:left="210"/>
              <w:rPr>
                <w:sz w:val="28"/>
                <w:szCs w:val="28"/>
              </w:rPr>
            </w:pPr>
            <w:r w:rsidRPr="00337645">
              <w:rPr>
                <w:rFonts w:hint="eastAsia"/>
                <w:sz w:val="28"/>
                <w:szCs w:val="28"/>
              </w:rPr>
              <w:t>建议项目名称</w:t>
            </w:r>
          </w:p>
        </w:tc>
        <w:tc>
          <w:tcPr>
            <w:tcW w:w="6859" w:type="dxa"/>
            <w:gridSpan w:val="6"/>
            <w:tcBorders>
              <w:top w:val="single" w:sz="4" w:space="0" w:color="auto"/>
              <w:left w:val="single" w:sz="4" w:space="0" w:color="auto"/>
              <w:bottom w:val="single" w:sz="4" w:space="0" w:color="auto"/>
              <w:right w:val="single" w:sz="4" w:space="0" w:color="auto"/>
            </w:tcBorders>
            <w:vAlign w:val="center"/>
          </w:tcPr>
          <w:p w:rsidR="00E24353" w:rsidRPr="00337645" w:rsidRDefault="004535DA">
            <w:pPr>
              <w:rPr>
                <w:sz w:val="28"/>
                <w:szCs w:val="28"/>
              </w:rPr>
            </w:pPr>
            <w:r w:rsidRPr="00337645">
              <w:rPr>
                <w:rFonts w:hint="eastAsia"/>
                <w:sz w:val="28"/>
                <w:szCs w:val="28"/>
              </w:rPr>
              <w:t>鞋跟连续冲击试验机</w:t>
            </w:r>
            <w:r w:rsidR="00384A1E" w:rsidRPr="00337645">
              <w:rPr>
                <w:rFonts w:hint="eastAsia"/>
                <w:sz w:val="28"/>
                <w:szCs w:val="28"/>
              </w:rPr>
              <w:t>校准</w:t>
            </w:r>
            <w:r w:rsidR="00FF733A" w:rsidRPr="00337645">
              <w:rPr>
                <w:rFonts w:hint="eastAsia"/>
                <w:sz w:val="28"/>
                <w:szCs w:val="28"/>
              </w:rPr>
              <w:t>规范</w:t>
            </w:r>
          </w:p>
        </w:tc>
      </w:tr>
      <w:tr w:rsidR="00E24353" w:rsidRPr="00337645" w:rsidTr="000128E5">
        <w:trPr>
          <w:trHeight w:val="965"/>
          <w:jc w:val="center"/>
        </w:trPr>
        <w:tc>
          <w:tcPr>
            <w:tcW w:w="2239" w:type="dxa"/>
            <w:gridSpan w:val="2"/>
            <w:tcBorders>
              <w:top w:val="single" w:sz="4" w:space="0" w:color="auto"/>
              <w:left w:val="single" w:sz="4" w:space="0" w:color="auto"/>
              <w:bottom w:val="single" w:sz="4" w:space="0" w:color="auto"/>
              <w:right w:val="single" w:sz="4" w:space="0" w:color="auto"/>
            </w:tcBorders>
            <w:vAlign w:val="center"/>
          </w:tcPr>
          <w:p w:rsidR="00E24353" w:rsidRPr="00337645" w:rsidRDefault="00E24353">
            <w:pPr>
              <w:jc w:val="center"/>
              <w:rPr>
                <w:sz w:val="28"/>
                <w:szCs w:val="28"/>
              </w:rPr>
            </w:pPr>
            <w:r w:rsidRPr="00337645">
              <w:rPr>
                <w:rFonts w:hint="eastAsia"/>
                <w:sz w:val="28"/>
                <w:szCs w:val="28"/>
              </w:rPr>
              <w:t>制定或修订</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E24353" w:rsidRPr="00337645" w:rsidRDefault="00E24353" w:rsidP="00DB6495">
            <w:pPr>
              <w:rPr>
                <w:sz w:val="28"/>
                <w:szCs w:val="28"/>
              </w:rPr>
            </w:pPr>
            <w:r w:rsidRPr="00337645">
              <w:rPr>
                <w:rFonts w:hint="eastAsia"/>
                <w:sz w:val="28"/>
                <w:szCs w:val="28"/>
              </w:rPr>
              <w:t xml:space="preserve">   </w:t>
            </w:r>
            <w:r w:rsidR="00FF733A" w:rsidRPr="00337645">
              <w:rPr>
                <w:rFonts w:hint="eastAsia"/>
                <w:sz w:val="24"/>
              </w:rPr>
              <w:t>█</w:t>
            </w:r>
            <w:r w:rsidRPr="00337645">
              <w:rPr>
                <w:rFonts w:hint="eastAsia"/>
                <w:sz w:val="28"/>
                <w:szCs w:val="28"/>
              </w:rPr>
              <w:t>制定</w:t>
            </w:r>
            <w:r w:rsidRPr="00337645">
              <w:rPr>
                <w:rFonts w:hint="eastAsia"/>
                <w:sz w:val="28"/>
                <w:szCs w:val="28"/>
              </w:rPr>
              <w:t xml:space="preserve">    </w:t>
            </w:r>
            <w:r w:rsidRPr="00337645">
              <w:rPr>
                <w:rFonts w:hint="eastAsia"/>
                <w:sz w:val="28"/>
                <w:szCs w:val="28"/>
              </w:rPr>
              <w:t>□修订</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E24353" w:rsidRPr="00337645" w:rsidRDefault="00E24353">
            <w:pPr>
              <w:spacing w:line="400" w:lineRule="exact"/>
              <w:jc w:val="center"/>
              <w:rPr>
                <w:sz w:val="28"/>
                <w:szCs w:val="28"/>
              </w:rPr>
            </w:pPr>
            <w:r w:rsidRPr="00337645">
              <w:rPr>
                <w:rFonts w:hint="eastAsia"/>
                <w:sz w:val="28"/>
                <w:szCs w:val="28"/>
              </w:rPr>
              <w:t>被修订计量技术规范号</w:t>
            </w:r>
          </w:p>
        </w:tc>
        <w:tc>
          <w:tcPr>
            <w:tcW w:w="2039" w:type="dxa"/>
            <w:tcBorders>
              <w:top w:val="single" w:sz="4" w:space="0" w:color="auto"/>
              <w:left w:val="single" w:sz="4" w:space="0" w:color="auto"/>
              <w:bottom w:val="single" w:sz="4" w:space="0" w:color="auto"/>
              <w:right w:val="single" w:sz="4" w:space="0" w:color="auto"/>
            </w:tcBorders>
            <w:vAlign w:val="center"/>
          </w:tcPr>
          <w:p w:rsidR="00E24353" w:rsidRPr="00337645" w:rsidRDefault="00DB6495">
            <w:pPr>
              <w:rPr>
                <w:sz w:val="28"/>
                <w:szCs w:val="28"/>
              </w:rPr>
            </w:pPr>
            <w:r w:rsidRPr="00337645">
              <w:rPr>
                <w:rFonts w:hint="eastAsia"/>
                <w:sz w:val="28"/>
                <w:szCs w:val="28"/>
              </w:rPr>
              <w:t>——</w:t>
            </w:r>
          </w:p>
        </w:tc>
      </w:tr>
      <w:tr w:rsidR="00E24353" w:rsidRPr="00337645" w:rsidTr="000128E5">
        <w:trPr>
          <w:trHeight w:val="994"/>
          <w:jc w:val="center"/>
        </w:trPr>
        <w:tc>
          <w:tcPr>
            <w:tcW w:w="2239" w:type="dxa"/>
            <w:gridSpan w:val="2"/>
            <w:tcBorders>
              <w:top w:val="single" w:sz="4" w:space="0" w:color="auto"/>
              <w:left w:val="single" w:sz="4" w:space="0" w:color="auto"/>
              <w:bottom w:val="single" w:sz="4" w:space="0" w:color="auto"/>
              <w:right w:val="single" w:sz="4" w:space="0" w:color="auto"/>
            </w:tcBorders>
            <w:vAlign w:val="center"/>
          </w:tcPr>
          <w:p w:rsidR="00E24353" w:rsidRPr="00337645" w:rsidRDefault="00E24353">
            <w:pPr>
              <w:spacing w:line="400" w:lineRule="exact"/>
              <w:jc w:val="center"/>
              <w:rPr>
                <w:sz w:val="28"/>
                <w:szCs w:val="28"/>
              </w:rPr>
            </w:pPr>
            <w:r w:rsidRPr="00337645">
              <w:rPr>
                <w:rFonts w:hint="eastAsia"/>
                <w:sz w:val="28"/>
                <w:szCs w:val="28"/>
              </w:rPr>
              <w:t>计量技术规范性质</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E24353" w:rsidRPr="00337645" w:rsidRDefault="00E24353">
            <w:pPr>
              <w:spacing w:line="400" w:lineRule="exact"/>
              <w:jc w:val="center"/>
              <w:rPr>
                <w:sz w:val="28"/>
                <w:szCs w:val="28"/>
              </w:rPr>
            </w:pPr>
            <w:r w:rsidRPr="00337645">
              <w:rPr>
                <w:rFonts w:hint="eastAsia"/>
                <w:sz w:val="28"/>
                <w:szCs w:val="28"/>
              </w:rPr>
              <w:t xml:space="preserve"> </w:t>
            </w:r>
            <w:r w:rsidRPr="00337645">
              <w:rPr>
                <w:rFonts w:hint="eastAsia"/>
                <w:sz w:val="28"/>
                <w:szCs w:val="28"/>
              </w:rPr>
              <w:t>□检定规程</w:t>
            </w:r>
          </w:p>
          <w:p w:rsidR="00E24353" w:rsidRPr="00337645" w:rsidRDefault="00E24353" w:rsidP="00DB6495">
            <w:pPr>
              <w:spacing w:line="400" w:lineRule="exact"/>
              <w:jc w:val="center"/>
              <w:rPr>
                <w:sz w:val="28"/>
                <w:szCs w:val="28"/>
              </w:rPr>
            </w:pPr>
            <w:r w:rsidRPr="00337645">
              <w:rPr>
                <w:rFonts w:hint="eastAsia"/>
                <w:sz w:val="28"/>
                <w:szCs w:val="28"/>
              </w:rPr>
              <w:t xml:space="preserve"> </w:t>
            </w:r>
            <w:r w:rsidR="00FF733A" w:rsidRPr="00337645">
              <w:rPr>
                <w:rFonts w:hint="eastAsia"/>
                <w:sz w:val="24"/>
              </w:rPr>
              <w:t>█</w:t>
            </w:r>
            <w:r w:rsidRPr="00337645">
              <w:rPr>
                <w:rFonts w:hint="eastAsia"/>
                <w:sz w:val="28"/>
                <w:szCs w:val="28"/>
              </w:rPr>
              <w:t>校准规范</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E24353" w:rsidRPr="00337645" w:rsidRDefault="00E24353">
            <w:pPr>
              <w:spacing w:line="400" w:lineRule="exact"/>
              <w:jc w:val="center"/>
              <w:rPr>
                <w:sz w:val="28"/>
                <w:szCs w:val="28"/>
              </w:rPr>
            </w:pPr>
            <w:r w:rsidRPr="00337645">
              <w:rPr>
                <w:rFonts w:hint="eastAsia"/>
                <w:sz w:val="28"/>
                <w:szCs w:val="28"/>
              </w:rPr>
              <w:t>计量技术规范类别</w:t>
            </w:r>
          </w:p>
        </w:tc>
        <w:tc>
          <w:tcPr>
            <w:tcW w:w="2039" w:type="dxa"/>
            <w:tcBorders>
              <w:top w:val="single" w:sz="4" w:space="0" w:color="auto"/>
              <w:left w:val="single" w:sz="4" w:space="0" w:color="auto"/>
              <w:bottom w:val="single" w:sz="4" w:space="0" w:color="auto"/>
              <w:right w:val="single" w:sz="4" w:space="0" w:color="auto"/>
            </w:tcBorders>
            <w:vAlign w:val="center"/>
          </w:tcPr>
          <w:p w:rsidR="00E24353" w:rsidRPr="00337645" w:rsidRDefault="00E24353">
            <w:pPr>
              <w:spacing w:line="400" w:lineRule="exact"/>
              <w:jc w:val="center"/>
              <w:rPr>
                <w:sz w:val="28"/>
                <w:szCs w:val="28"/>
              </w:rPr>
            </w:pPr>
            <w:r w:rsidRPr="00337645">
              <w:rPr>
                <w:rFonts w:hint="eastAsia"/>
                <w:sz w:val="28"/>
                <w:szCs w:val="28"/>
              </w:rPr>
              <w:t>□重点</w:t>
            </w:r>
          </w:p>
          <w:p w:rsidR="00E24353" w:rsidRPr="00337645" w:rsidRDefault="00FF733A">
            <w:pPr>
              <w:spacing w:line="400" w:lineRule="exact"/>
              <w:jc w:val="center"/>
              <w:rPr>
                <w:sz w:val="28"/>
                <w:szCs w:val="28"/>
              </w:rPr>
            </w:pPr>
            <w:r w:rsidRPr="00337645">
              <w:rPr>
                <w:rFonts w:hint="eastAsia"/>
                <w:sz w:val="24"/>
              </w:rPr>
              <w:t>█</w:t>
            </w:r>
            <w:r w:rsidR="00E24353" w:rsidRPr="00337645">
              <w:rPr>
                <w:rFonts w:hint="eastAsia"/>
                <w:sz w:val="28"/>
                <w:szCs w:val="28"/>
              </w:rPr>
              <w:t>基础</w:t>
            </w:r>
          </w:p>
        </w:tc>
      </w:tr>
      <w:tr w:rsidR="00105BD7" w:rsidRPr="00337645" w:rsidTr="000128E5">
        <w:trPr>
          <w:trHeight w:val="706"/>
          <w:jc w:val="center"/>
        </w:trPr>
        <w:tc>
          <w:tcPr>
            <w:tcW w:w="2239" w:type="dxa"/>
            <w:gridSpan w:val="2"/>
            <w:tcBorders>
              <w:top w:val="single" w:sz="4" w:space="0" w:color="auto"/>
              <w:left w:val="single" w:sz="4" w:space="0" w:color="auto"/>
              <w:bottom w:val="single" w:sz="4" w:space="0" w:color="auto"/>
              <w:right w:val="single" w:sz="4" w:space="0" w:color="auto"/>
            </w:tcBorders>
            <w:vAlign w:val="center"/>
          </w:tcPr>
          <w:p w:rsidR="00105BD7" w:rsidRPr="00337645" w:rsidRDefault="00105BD7">
            <w:pPr>
              <w:jc w:val="center"/>
              <w:rPr>
                <w:sz w:val="28"/>
                <w:szCs w:val="28"/>
              </w:rPr>
            </w:pPr>
            <w:r w:rsidRPr="00337645">
              <w:rPr>
                <w:rFonts w:hint="eastAsia"/>
                <w:sz w:val="28"/>
                <w:szCs w:val="28"/>
              </w:rPr>
              <w:t>主要起草单位</w:t>
            </w:r>
          </w:p>
        </w:tc>
        <w:tc>
          <w:tcPr>
            <w:tcW w:w="6859" w:type="dxa"/>
            <w:gridSpan w:val="6"/>
            <w:tcBorders>
              <w:top w:val="single" w:sz="4" w:space="0" w:color="auto"/>
              <w:left w:val="single" w:sz="4" w:space="0" w:color="auto"/>
              <w:bottom w:val="single" w:sz="4" w:space="0" w:color="auto"/>
              <w:right w:val="single" w:sz="4" w:space="0" w:color="auto"/>
            </w:tcBorders>
            <w:vAlign w:val="center"/>
          </w:tcPr>
          <w:p w:rsidR="00105BD7" w:rsidRPr="00337645" w:rsidRDefault="003817E4" w:rsidP="003817E4">
            <w:pPr>
              <w:jc w:val="center"/>
              <w:rPr>
                <w:sz w:val="28"/>
                <w:szCs w:val="28"/>
              </w:rPr>
            </w:pPr>
            <w:r w:rsidRPr="00337645">
              <w:rPr>
                <w:rFonts w:hint="eastAsia"/>
                <w:sz w:val="28"/>
                <w:szCs w:val="28"/>
              </w:rPr>
              <w:t>中国皮革</w:t>
            </w:r>
            <w:r w:rsidR="00105BD7" w:rsidRPr="00337645">
              <w:rPr>
                <w:rFonts w:hint="eastAsia"/>
                <w:sz w:val="28"/>
                <w:szCs w:val="28"/>
              </w:rPr>
              <w:t>制鞋研究院</w:t>
            </w:r>
            <w:r w:rsidRPr="00337645">
              <w:rPr>
                <w:rFonts w:hint="eastAsia"/>
                <w:sz w:val="28"/>
                <w:szCs w:val="28"/>
              </w:rPr>
              <w:t>有限公司</w:t>
            </w:r>
          </w:p>
        </w:tc>
      </w:tr>
      <w:tr w:rsidR="00105BD7" w:rsidRPr="00337645" w:rsidTr="000128E5">
        <w:trPr>
          <w:trHeight w:val="702"/>
          <w:jc w:val="center"/>
        </w:trPr>
        <w:tc>
          <w:tcPr>
            <w:tcW w:w="2239" w:type="dxa"/>
            <w:gridSpan w:val="2"/>
            <w:tcBorders>
              <w:top w:val="single" w:sz="4" w:space="0" w:color="auto"/>
              <w:left w:val="single" w:sz="4" w:space="0" w:color="auto"/>
              <w:bottom w:val="single" w:sz="4" w:space="0" w:color="auto"/>
              <w:right w:val="single" w:sz="4" w:space="0" w:color="auto"/>
            </w:tcBorders>
            <w:vAlign w:val="center"/>
          </w:tcPr>
          <w:p w:rsidR="00105BD7" w:rsidRPr="00337645" w:rsidRDefault="00105BD7">
            <w:pPr>
              <w:jc w:val="center"/>
              <w:rPr>
                <w:color w:val="000000"/>
                <w:sz w:val="28"/>
                <w:szCs w:val="28"/>
              </w:rPr>
            </w:pPr>
            <w:r w:rsidRPr="00337645">
              <w:rPr>
                <w:rFonts w:hint="eastAsia"/>
                <w:color w:val="000000"/>
                <w:sz w:val="28"/>
                <w:szCs w:val="28"/>
              </w:rPr>
              <w:t>联系人</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105BD7" w:rsidRPr="00337645" w:rsidRDefault="00105BD7" w:rsidP="008F746F">
            <w:pPr>
              <w:jc w:val="center"/>
              <w:rPr>
                <w:color w:val="000000"/>
                <w:sz w:val="28"/>
                <w:szCs w:val="28"/>
              </w:rPr>
            </w:pPr>
            <w:r w:rsidRPr="00337645">
              <w:rPr>
                <w:rFonts w:hint="eastAsia"/>
                <w:color w:val="000000"/>
                <w:sz w:val="28"/>
                <w:szCs w:val="28"/>
              </w:rPr>
              <w:t>李刚</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105BD7" w:rsidRPr="00337645" w:rsidRDefault="00105BD7">
            <w:pPr>
              <w:spacing w:line="400" w:lineRule="exact"/>
              <w:jc w:val="center"/>
              <w:rPr>
                <w:color w:val="000000"/>
                <w:sz w:val="28"/>
                <w:szCs w:val="28"/>
              </w:rPr>
            </w:pPr>
            <w:r w:rsidRPr="00337645">
              <w:rPr>
                <w:rFonts w:hint="eastAsia"/>
                <w:color w:val="000000"/>
                <w:sz w:val="28"/>
                <w:szCs w:val="28"/>
              </w:rPr>
              <w:t>联系电话</w:t>
            </w:r>
          </w:p>
        </w:tc>
        <w:tc>
          <w:tcPr>
            <w:tcW w:w="2039" w:type="dxa"/>
            <w:tcBorders>
              <w:top w:val="single" w:sz="4" w:space="0" w:color="auto"/>
              <w:left w:val="single" w:sz="4" w:space="0" w:color="auto"/>
              <w:bottom w:val="single" w:sz="4" w:space="0" w:color="auto"/>
              <w:right w:val="single" w:sz="4" w:space="0" w:color="auto"/>
            </w:tcBorders>
            <w:vAlign w:val="center"/>
          </w:tcPr>
          <w:p w:rsidR="00105BD7" w:rsidRPr="00337645" w:rsidRDefault="00105BD7" w:rsidP="008F746F">
            <w:pPr>
              <w:jc w:val="center"/>
              <w:rPr>
                <w:sz w:val="28"/>
                <w:szCs w:val="28"/>
              </w:rPr>
            </w:pPr>
            <w:r w:rsidRPr="00337645">
              <w:rPr>
                <w:rFonts w:hint="eastAsia"/>
                <w:sz w:val="28"/>
                <w:szCs w:val="28"/>
              </w:rPr>
              <w:t>010-64337791</w:t>
            </w:r>
          </w:p>
        </w:tc>
      </w:tr>
      <w:tr w:rsidR="00105BD7" w:rsidRPr="00337645" w:rsidTr="000128E5">
        <w:trPr>
          <w:trHeight w:val="699"/>
          <w:jc w:val="center"/>
        </w:trPr>
        <w:tc>
          <w:tcPr>
            <w:tcW w:w="2239" w:type="dxa"/>
            <w:gridSpan w:val="2"/>
            <w:tcBorders>
              <w:top w:val="single" w:sz="4" w:space="0" w:color="auto"/>
              <w:left w:val="single" w:sz="4" w:space="0" w:color="auto"/>
              <w:bottom w:val="single" w:sz="4" w:space="0" w:color="auto"/>
              <w:right w:val="single" w:sz="4" w:space="0" w:color="auto"/>
            </w:tcBorders>
            <w:vAlign w:val="center"/>
          </w:tcPr>
          <w:p w:rsidR="00105BD7" w:rsidRPr="00337645" w:rsidRDefault="00105BD7">
            <w:pPr>
              <w:spacing w:line="400" w:lineRule="exact"/>
              <w:jc w:val="center"/>
              <w:rPr>
                <w:color w:val="000000"/>
                <w:sz w:val="28"/>
                <w:szCs w:val="28"/>
              </w:rPr>
            </w:pPr>
            <w:r w:rsidRPr="00337645">
              <w:rPr>
                <w:rFonts w:hint="eastAsia"/>
                <w:color w:val="000000"/>
                <w:sz w:val="28"/>
                <w:szCs w:val="28"/>
              </w:rPr>
              <w:t>任务年限</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105BD7" w:rsidRPr="00337645" w:rsidRDefault="00105BD7" w:rsidP="008F746F">
            <w:pPr>
              <w:jc w:val="center"/>
              <w:rPr>
                <w:color w:val="000000"/>
                <w:sz w:val="28"/>
                <w:szCs w:val="28"/>
              </w:rPr>
            </w:pPr>
            <w:r w:rsidRPr="00337645">
              <w:rPr>
                <w:rFonts w:hint="eastAsia"/>
                <w:color w:val="000000"/>
                <w:sz w:val="28"/>
                <w:szCs w:val="28"/>
              </w:rPr>
              <w:t>2</w:t>
            </w:r>
            <w:r w:rsidRPr="00337645">
              <w:rPr>
                <w:rFonts w:hint="eastAsia"/>
                <w:color w:val="000000"/>
                <w:sz w:val="28"/>
                <w:szCs w:val="28"/>
              </w:rPr>
              <w:t>年</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105BD7" w:rsidRPr="00337645" w:rsidRDefault="00105BD7">
            <w:pPr>
              <w:spacing w:line="400" w:lineRule="exact"/>
              <w:jc w:val="center"/>
              <w:rPr>
                <w:color w:val="000000"/>
                <w:sz w:val="28"/>
                <w:szCs w:val="28"/>
              </w:rPr>
            </w:pPr>
            <w:r w:rsidRPr="00337645">
              <w:rPr>
                <w:rFonts w:hint="eastAsia"/>
                <w:color w:val="000000"/>
                <w:sz w:val="28"/>
                <w:szCs w:val="28"/>
              </w:rPr>
              <w:t>申请经费</w:t>
            </w:r>
          </w:p>
        </w:tc>
        <w:tc>
          <w:tcPr>
            <w:tcW w:w="2039" w:type="dxa"/>
            <w:tcBorders>
              <w:top w:val="single" w:sz="4" w:space="0" w:color="auto"/>
              <w:left w:val="single" w:sz="4" w:space="0" w:color="auto"/>
              <w:bottom w:val="single" w:sz="4" w:space="0" w:color="auto"/>
              <w:right w:val="single" w:sz="4" w:space="0" w:color="auto"/>
            </w:tcBorders>
            <w:vAlign w:val="center"/>
          </w:tcPr>
          <w:p w:rsidR="00105BD7" w:rsidRPr="00337645" w:rsidRDefault="00105BD7" w:rsidP="008F746F">
            <w:pPr>
              <w:rPr>
                <w:sz w:val="28"/>
                <w:szCs w:val="28"/>
              </w:rPr>
            </w:pPr>
            <w:r w:rsidRPr="00337645">
              <w:rPr>
                <w:rFonts w:hint="eastAsia"/>
                <w:sz w:val="28"/>
                <w:szCs w:val="28"/>
              </w:rPr>
              <w:t>5</w:t>
            </w:r>
            <w:r w:rsidRPr="00337645">
              <w:rPr>
                <w:rFonts w:hint="eastAsia"/>
                <w:sz w:val="28"/>
                <w:szCs w:val="28"/>
              </w:rPr>
              <w:t>万</w:t>
            </w:r>
          </w:p>
        </w:tc>
      </w:tr>
      <w:tr w:rsidR="00E24353" w:rsidRPr="00337645" w:rsidTr="000128E5">
        <w:trPr>
          <w:trHeight w:val="684"/>
          <w:jc w:val="center"/>
        </w:trPr>
        <w:tc>
          <w:tcPr>
            <w:tcW w:w="2239" w:type="dxa"/>
            <w:gridSpan w:val="2"/>
            <w:tcBorders>
              <w:top w:val="single" w:sz="4" w:space="0" w:color="auto"/>
              <w:left w:val="single" w:sz="4" w:space="0" w:color="auto"/>
              <w:bottom w:val="single" w:sz="4" w:space="0" w:color="auto"/>
              <w:right w:val="single" w:sz="4" w:space="0" w:color="auto"/>
            </w:tcBorders>
            <w:vAlign w:val="center"/>
          </w:tcPr>
          <w:p w:rsidR="00E24353" w:rsidRPr="00337645" w:rsidRDefault="00E24353">
            <w:pPr>
              <w:jc w:val="center"/>
              <w:rPr>
                <w:sz w:val="28"/>
                <w:szCs w:val="28"/>
              </w:rPr>
            </w:pPr>
            <w:r w:rsidRPr="00337645">
              <w:rPr>
                <w:rFonts w:hint="eastAsia"/>
                <w:sz w:val="28"/>
                <w:szCs w:val="28"/>
              </w:rPr>
              <w:t>参加单位</w:t>
            </w:r>
          </w:p>
        </w:tc>
        <w:tc>
          <w:tcPr>
            <w:tcW w:w="6859" w:type="dxa"/>
            <w:gridSpan w:val="6"/>
            <w:tcBorders>
              <w:top w:val="single" w:sz="4" w:space="0" w:color="auto"/>
              <w:left w:val="single" w:sz="4" w:space="0" w:color="auto"/>
              <w:bottom w:val="single" w:sz="4" w:space="0" w:color="auto"/>
              <w:right w:val="single" w:sz="4" w:space="0" w:color="auto"/>
            </w:tcBorders>
            <w:vAlign w:val="center"/>
          </w:tcPr>
          <w:p w:rsidR="00E24353" w:rsidRPr="00337645" w:rsidRDefault="000D35E8">
            <w:pPr>
              <w:jc w:val="center"/>
              <w:rPr>
                <w:sz w:val="28"/>
                <w:szCs w:val="28"/>
              </w:rPr>
            </w:pPr>
            <w:r w:rsidRPr="00337645">
              <w:rPr>
                <w:sz w:val="28"/>
                <w:szCs w:val="28"/>
              </w:rPr>
              <w:t>温州市计量技术研究院</w:t>
            </w:r>
          </w:p>
        </w:tc>
      </w:tr>
      <w:tr w:rsidR="00522866" w:rsidRPr="00337645" w:rsidTr="000128E5">
        <w:trPr>
          <w:trHeight w:val="684"/>
          <w:jc w:val="center"/>
        </w:trPr>
        <w:tc>
          <w:tcPr>
            <w:tcW w:w="2239" w:type="dxa"/>
            <w:gridSpan w:val="2"/>
            <w:tcBorders>
              <w:top w:val="single" w:sz="4" w:space="0" w:color="auto"/>
              <w:left w:val="single" w:sz="4" w:space="0" w:color="auto"/>
              <w:bottom w:val="single" w:sz="4" w:space="0" w:color="auto"/>
              <w:right w:val="single" w:sz="4" w:space="0" w:color="auto"/>
            </w:tcBorders>
            <w:vAlign w:val="center"/>
          </w:tcPr>
          <w:p w:rsidR="00522866" w:rsidRPr="00337645" w:rsidRDefault="00522866" w:rsidP="00AA511C">
            <w:pPr>
              <w:jc w:val="center"/>
              <w:rPr>
                <w:sz w:val="28"/>
                <w:szCs w:val="28"/>
              </w:rPr>
            </w:pPr>
            <w:r w:rsidRPr="00337645">
              <w:rPr>
                <w:rFonts w:hint="eastAsia"/>
                <w:sz w:val="28"/>
                <w:szCs w:val="28"/>
              </w:rPr>
              <w:t>具备的特点</w:t>
            </w:r>
          </w:p>
        </w:tc>
        <w:tc>
          <w:tcPr>
            <w:tcW w:w="6859" w:type="dxa"/>
            <w:gridSpan w:val="6"/>
            <w:tcBorders>
              <w:top w:val="single" w:sz="4" w:space="0" w:color="auto"/>
              <w:left w:val="single" w:sz="4" w:space="0" w:color="auto"/>
              <w:bottom w:val="single" w:sz="4" w:space="0" w:color="auto"/>
              <w:right w:val="single" w:sz="4" w:space="0" w:color="auto"/>
            </w:tcBorders>
            <w:vAlign w:val="center"/>
          </w:tcPr>
          <w:p w:rsidR="00522866" w:rsidRPr="00337645" w:rsidRDefault="00522866" w:rsidP="00AA511C">
            <w:pPr>
              <w:numPr>
                <w:ilvl w:val="0"/>
                <w:numId w:val="1"/>
              </w:numPr>
              <w:ind w:leftChars="-155" w:left="35"/>
              <w:jc w:val="center"/>
              <w:rPr>
                <w:sz w:val="28"/>
                <w:szCs w:val="28"/>
              </w:rPr>
            </w:pPr>
            <w:r w:rsidRPr="00337645">
              <w:rPr>
                <w:rFonts w:hint="eastAsia"/>
                <w:sz w:val="28"/>
                <w:szCs w:val="28"/>
              </w:rPr>
              <w:t>安全</w:t>
            </w:r>
            <w:r w:rsidRPr="00337645">
              <w:rPr>
                <w:rFonts w:hint="eastAsia"/>
                <w:sz w:val="28"/>
                <w:szCs w:val="28"/>
              </w:rPr>
              <w:t xml:space="preserve"> </w:t>
            </w:r>
            <w:r w:rsidRPr="00337645">
              <w:rPr>
                <w:rFonts w:hint="eastAsia"/>
                <w:sz w:val="28"/>
                <w:szCs w:val="28"/>
              </w:rPr>
              <w:t>□节能</w:t>
            </w:r>
            <w:r w:rsidRPr="00337645">
              <w:rPr>
                <w:rFonts w:hint="eastAsia"/>
                <w:sz w:val="28"/>
                <w:szCs w:val="28"/>
              </w:rPr>
              <w:t xml:space="preserve"> </w:t>
            </w:r>
            <w:r w:rsidRPr="00337645">
              <w:rPr>
                <w:rFonts w:hint="eastAsia"/>
                <w:sz w:val="28"/>
                <w:szCs w:val="28"/>
              </w:rPr>
              <w:t>□环保</w:t>
            </w:r>
            <w:r w:rsidR="00E7473B" w:rsidRPr="00337645">
              <w:rPr>
                <w:rFonts w:hint="eastAsia"/>
                <w:sz w:val="28"/>
                <w:szCs w:val="28"/>
              </w:rPr>
              <w:t xml:space="preserve"> </w:t>
            </w:r>
            <w:r w:rsidR="00E7473B" w:rsidRPr="00337645">
              <w:rPr>
                <w:rFonts w:hint="eastAsia"/>
                <w:sz w:val="24"/>
              </w:rPr>
              <w:t>█</w:t>
            </w:r>
            <w:r w:rsidRPr="00337645">
              <w:rPr>
                <w:rFonts w:hint="eastAsia"/>
                <w:sz w:val="28"/>
                <w:szCs w:val="28"/>
              </w:rPr>
              <w:t>自主创新</w:t>
            </w:r>
            <w:r w:rsidRPr="00337645">
              <w:rPr>
                <w:rFonts w:hint="eastAsia"/>
                <w:sz w:val="28"/>
                <w:szCs w:val="28"/>
              </w:rPr>
              <w:t xml:space="preserve"> </w:t>
            </w:r>
            <w:r w:rsidRPr="00337645">
              <w:rPr>
                <w:rFonts w:hint="eastAsia"/>
                <w:sz w:val="28"/>
                <w:szCs w:val="28"/>
              </w:rPr>
              <w:t>□其他＿＿＿</w:t>
            </w:r>
          </w:p>
        </w:tc>
      </w:tr>
      <w:tr w:rsidR="00522866" w:rsidRPr="00337645" w:rsidTr="000128E5">
        <w:trPr>
          <w:trHeight w:val="1408"/>
          <w:jc w:val="center"/>
        </w:trPr>
        <w:tc>
          <w:tcPr>
            <w:tcW w:w="2239" w:type="dxa"/>
            <w:gridSpan w:val="2"/>
            <w:tcBorders>
              <w:top w:val="single" w:sz="4" w:space="0" w:color="auto"/>
              <w:left w:val="single" w:sz="4" w:space="0" w:color="auto"/>
              <w:bottom w:val="single" w:sz="4" w:space="0" w:color="auto"/>
              <w:right w:val="single" w:sz="4" w:space="0" w:color="auto"/>
            </w:tcBorders>
            <w:vAlign w:val="center"/>
          </w:tcPr>
          <w:p w:rsidR="00522866" w:rsidRPr="00337645" w:rsidRDefault="00522866">
            <w:pPr>
              <w:spacing w:line="500" w:lineRule="exact"/>
              <w:jc w:val="center"/>
              <w:rPr>
                <w:sz w:val="28"/>
                <w:szCs w:val="28"/>
              </w:rPr>
            </w:pPr>
            <w:r w:rsidRPr="00337645">
              <w:rPr>
                <w:rFonts w:hint="eastAsia"/>
                <w:sz w:val="28"/>
                <w:szCs w:val="28"/>
              </w:rPr>
              <w:t>目的、意义</w:t>
            </w:r>
            <w:proofErr w:type="gramStart"/>
            <w:r w:rsidRPr="00337645">
              <w:rPr>
                <w:rFonts w:hint="eastAsia"/>
                <w:sz w:val="28"/>
                <w:szCs w:val="28"/>
              </w:rPr>
              <w:t>和</w:t>
            </w:r>
            <w:proofErr w:type="gramEnd"/>
          </w:p>
          <w:p w:rsidR="00522866" w:rsidRPr="00337645" w:rsidRDefault="00522866">
            <w:pPr>
              <w:spacing w:line="500" w:lineRule="exact"/>
              <w:jc w:val="center"/>
              <w:rPr>
                <w:sz w:val="28"/>
                <w:szCs w:val="28"/>
              </w:rPr>
            </w:pPr>
            <w:r w:rsidRPr="00337645">
              <w:rPr>
                <w:rFonts w:hint="eastAsia"/>
                <w:sz w:val="28"/>
                <w:szCs w:val="28"/>
              </w:rPr>
              <w:t>必要性</w:t>
            </w:r>
          </w:p>
        </w:tc>
        <w:tc>
          <w:tcPr>
            <w:tcW w:w="6859" w:type="dxa"/>
            <w:gridSpan w:val="6"/>
            <w:tcBorders>
              <w:top w:val="single" w:sz="4" w:space="0" w:color="auto"/>
              <w:left w:val="single" w:sz="4" w:space="0" w:color="auto"/>
              <w:bottom w:val="single" w:sz="4" w:space="0" w:color="auto"/>
              <w:right w:val="single" w:sz="4" w:space="0" w:color="auto"/>
            </w:tcBorders>
            <w:vAlign w:val="center"/>
          </w:tcPr>
          <w:p w:rsidR="00B43FB6" w:rsidRPr="00337645" w:rsidRDefault="00B43FB6" w:rsidP="00B43FB6">
            <w:pPr>
              <w:spacing w:line="360" w:lineRule="auto"/>
              <w:rPr>
                <w:sz w:val="28"/>
                <w:szCs w:val="28"/>
              </w:rPr>
            </w:pPr>
            <w:r w:rsidRPr="00337645">
              <w:rPr>
                <w:rFonts w:hint="eastAsia"/>
                <w:sz w:val="28"/>
                <w:szCs w:val="28"/>
              </w:rPr>
              <w:t>1</w:t>
            </w:r>
            <w:r w:rsidRPr="00337645">
              <w:rPr>
                <w:rFonts w:hint="eastAsia"/>
                <w:sz w:val="28"/>
                <w:szCs w:val="28"/>
              </w:rPr>
              <w:t>、</w:t>
            </w:r>
            <w:r w:rsidR="004535DA" w:rsidRPr="00337645">
              <w:rPr>
                <w:rFonts w:hint="eastAsia"/>
                <w:sz w:val="28"/>
                <w:szCs w:val="28"/>
              </w:rPr>
              <w:t>鞋跟连续冲击试验机</w:t>
            </w:r>
            <w:r w:rsidRPr="00337645">
              <w:rPr>
                <w:rFonts w:hint="eastAsia"/>
                <w:sz w:val="28"/>
                <w:szCs w:val="28"/>
              </w:rPr>
              <w:t>是用于测试</w:t>
            </w:r>
            <w:r w:rsidR="0000048F" w:rsidRPr="00337645">
              <w:rPr>
                <w:rFonts w:hint="eastAsia"/>
                <w:sz w:val="28"/>
                <w:szCs w:val="28"/>
              </w:rPr>
              <w:t>鞋跟抗疲劳性</w:t>
            </w:r>
            <w:r w:rsidRPr="00337645">
              <w:rPr>
                <w:rFonts w:hint="eastAsia"/>
                <w:sz w:val="28"/>
                <w:szCs w:val="28"/>
              </w:rPr>
              <w:t>的专用设备，各鞋类检测机构、国家检测中心和</w:t>
            </w:r>
            <w:proofErr w:type="gramStart"/>
            <w:r w:rsidR="00CC6686" w:rsidRPr="00337645">
              <w:rPr>
                <w:rFonts w:hint="eastAsia"/>
                <w:sz w:val="28"/>
                <w:szCs w:val="28"/>
              </w:rPr>
              <w:t>大</w:t>
            </w:r>
            <w:r w:rsidRPr="00337645">
              <w:rPr>
                <w:rFonts w:hint="eastAsia"/>
                <w:sz w:val="28"/>
                <w:szCs w:val="28"/>
              </w:rPr>
              <w:t>部分鞋企实验室</w:t>
            </w:r>
            <w:proofErr w:type="gramEnd"/>
            <w:r w:rsidRPr="00337645">
              <w:rPr>
                <w:rFonts w:hint="eastAsia"/>
                <w:sz w:val="28"/>
                <w:szCs w:val="28"/>
              </w:rPr>
              <w:t>均配备有该试验仪，企业产品出厂检验和国家技术机构监督检查均要使用该仪器的测量数据</w:t>
            </w:r>
            <w:r w:rsidR="007D5C6C" w:rsidRPr="00337645">
              <w:rPr>
                <w:rFonts w:hint="eastAsia"/>
                <w:sz w:val="28"/>
                <w:szCs w:val="28"/>
              </w:rPr>
              <w:t>。制定</w:t>
            </w:r>
            <w:r w:rsidR="004535DA" w:rsidRPr="00337645">
              <w:rPr>
                <w:rFonts w:hint="eastAsia"/>
                <w:sz w:val="28"/>
                <w:szCs w:val="28"/>
              </w:rPr>
              <w:t>鞋跟连续冲击试验机</w:t>
            </w:r>
            <w:r w:rsidRPr="00337645">
              <w:rPr>
                <w:rFonts w:hint="eastAsia"/>
                <w:sz w:val="28"/>
                <w:szCs w:val="28"/>
              </w:rPr>
              <w:t>校准规范</w:t>
            </w:r>
            <w:r w:rsidR="007D5C6C" w:rsidRPr="00337645">
              <w:rPr>
                <w:rFonts w:hint="eastAsia"/>
                <w:sz w:val="28"/>
                <w:szCs w:val="28"/>
              </w:rPr>
              <w:t>的</w:t>
            </w:r>
            <w:r w:rsidRPr="00337645">
              <w:rPr>
                <w:rFonts w:hint="eastAsia"/>
                <w:sz w:val="28"/>
                <w:szCs w:val="28"/>
              </w:rPr>
              <w:t>目的是为鞋类检测数据的量值溯源提供技术依据，通过</w:t>
            </w:r>
            <w:r w:rsidR="007D5C6C" w:rsidRPr="00337645">
              <w:rPr>
                <w:rFonts w:hint="eastAsia"/>
                <w:sz w:val="28"/>
                <w:szCs w:val="28"/>
              </w:rPr>
              <w:t>制定</w:t>
            </w:r>
            <w:r w:rsidRPr="00337645">
              <w:rPr>
                <w:rFonts w:hint="eastAsia"/>
                <w:sz w:val="28"/>
                <w:szCs w:val="28"/>
              </w:rPr>
              <w:t>校准规范，校准机构和相关实验室可依据该规范对该仪器的校准进行实验室认可，使测量数据可溯源至国家基准（标准）。目前</w:t>
            </w:r>
            <w:r w:rsidR="007D5C6C" w:rsidRPr="00337645">
              <w:rPr>
                <w:rFonts w:hint="eastAsia"/>
                <w:sz w:val="28"/>
                <w:szCs w:val="28"/>
              </w:rPr>
              <w:t>，</w:t>
            </w:r>
            <w:r w:rsidRPr="00337645">
              <w:rPr>
                <w:rFonts w:hint="eastAsia"/>
                <w:sz w:val="28"/>
                <w:szCs w:val="28"/>
              </w:rPr>
              <w:t>全国拥有该仪器的企业和鞋类检测实验室有一千多家，如果不统一仪器的溯源方法会使各地的产品检测数据</w:t>
            </w:r>
            <w:r w:rsidRPr="00337645">
              <w:rPr>
                <w:rFonts w:hint="eastAsia"/>
                <w:sz w:val="28"/>
                <w:szCs w:val="28"/>
              </w:rPr>
              <w:lastRenderedPageBreak/>
              <w:t>不一致，导致质量纠纷的增加</w:t>
            </w:r>
            <w:r w:rsidR="007D5C6C" w:rsidRPr="00337645">
              <w:rPr>
                <w:rFonts w:hint="eastAsia"/>
                <w:sz w:val="28"/>
                <w:szCs w:val="28"/>
              </w:rPr>
              <w:t>。</w:t>
            </w:r>
            <w:r w:rsidRPr="00337645">
              <w:rPr>
                <w:rFonts w:hint="eastAsia"/>
                <w:sz w:val="28"/>
                <w:szCs w:val="28"/>
              </w:rPr>
              <w:t>因此</w:t>
            </w:r>
            <w:r w:rsidR="007D5C6C" w:rsidRPr="00337645">
              <w:rPr>
                <w:rFonts w:hint="eastAsia"/>
                <w:sz w:val="28"/>
                <w:szCs w:val="28"/>
              </w:rPr>
              <w:t>，制定该</w:t>
            </w:r>
            <w:r w:rsidRPr="00337645">
              <w:rPr>
                <w:rFonts w:hint="eastAsia"/>
                <w:sz w:val="28"/>
                <w:szCs w:val="28"/>
              </w:rPr>
              <w:t>计量技术规范是非常迫切和必要的。</w:t>
            </w:r>
          </w:p>
          <w:p w:rsidR="00B43FB6" w:rsidRPr="00337645" w:rsidRDefault="00B43FB6" w:rsidP="00B43FB6">
            <w:pPr>
              <w:spacing w:line="360" w:lineRule="auto"/>
              <w:rPr>
                <w:sz w:val="28"/>
                <w:szCs w:val="28"/>
              </w:rPr>
            </w:pPr>
            <w:r w:rsidRPr="00337645">
              <w:rPr>
                <w:rFonts w:hint="eastAsia"/>
                <w:sz w:val="28"/>
                <w:szCs w:val="28"/>
              </w:rPr>
              <w:t>2</w:t>
            </w:r>
            <w:r w:rsidRPr="00337645">
              <w:rPr>
                <w:rFonts w:hint="eastAsia"/>
                <w:sz w:val="28"/>
                <w:szCs w:val="28"/>
              </w:rPr>
              <w:t>、</w:t>
            </w:r>
            <w:r w:rsidR="004535DA" w:rsidRPr="00337645">
              <w:rPr>
                <w:rFonts w:hint="eastAsia"/>
                <w:sz w:val="28"/>
                <w:szCs w:val="28"/>
              </w:rPr>
              <w:t>鞋跟连续冲击试验机</w:t>
            </w:r>
            <w:r w:rsidRPr="00337645">
              <w:rPr>
                <w:rFonts w:hint="eastAsia"/>
                <w:sz w:val="28"/>
                <w:szCs w:val="28"/>
              </w:rPr>
              <w:t>校准规范</w:t>
            </w:r>
            <w:r w:rsidR="007D5C6C" w:rsidRPr="00337645">
              <w:rPr>
                <w:rFonts w:hint="eastAsia"/>
                <w:sz w:val="28"/>
                <w:szCs w:val="28"/>
              </w:rPr>
              <w:t>制定</w:t>
            </w:r>
            <w:r w:rsidRPr="00337645">
              <w:rPr>
                <w:rFonts w:hint="eastAsia"/>
                <w:sz w:val="28"/>
                <w:szCs w:val="28"/>
              </w:rPr>
              <w:t>后，各计量技术机构和校准</w:t>
            </w:r>
            <w:proofErr w:type="gramStart"/>
            <w:r w:rsidRPr="00337645">
              <w:rPr>
                <w:rFonts w:hint="eastAsia"/>
                <w:sz w:val="28"/>
                <w:szCs w:val="28"/>
              </w:rPr>
              <w:t>实验室均可</w:t>
            </w:r>
            <w:proofErr w:type="gramEnd"/>
            <w:r w:rsidRPr="00337645">
              <w:rPr>
                <w:rFonts w:hint="eastAsia"/>
                <w:sz w:val="28"/>
                <w:szCs w:val="28"/>
              </w:rPr>
              <w:t>依据此规范对全国两千余台仪器开展校准工作，预计增加</w:t>
            </w:r>
            <w:r w:rsidR="00CC6686" w:rsidRPr="00337645">
              <w:rPr>
                <w:rFonts w:hint="eastAsia"/>
                <w:sz w:val="28"/>
                <w:szCs w:val="28"/>
              </w:rPr>
              <w:t>数十</w:t>
            </w:r>
            <w:r w:rsidRPr="00337645">
              <w:rPr>
                <w:rFonts w:hint="eastAsia"/>
                <w:sz w:val="28"/>
                <w:szCs w:val="28"/>
              </w:rPr>
              <w:t>万元的社会经济效益，并且行业主管部门可依据该规范组织实验室之间校准能力的实验室比对，从而提升检测数据的权威性和可靠性。</w:t>
            </w:r>
          </w:p>
          <w:p w:rsidR="00522866" w:rsidRPr="00337645" w:rsidRDefault="00B43FB6" w:rsidP="00B43FB6">
            <w:pPr>
              <w:spacing w:line="360" w:lineRule="auto"/>
              <w:rPr>
                <w:sz w:val="28"/>
                <w:szCs w:val="28"/>
              </w:rPr>
            </w:pPr>
            <w:r w:rsidRPr="00337645">
              <w:rPr>
                <w:rFonts w:hint="eastAsia"/>
                <w:sz w:val="28"/>
                <w:szCs w:val="28"/>
              </w:rPr>
              <w:t>3</w:t>
            </w:r>
            <w:r w:rsidRPr="00337645">
              <w:rPr>
                <w:rFonts w:hint="eastAsia"/>
                <w:sz w:val="28"/>
                <w:szCs w:val="28"/>
              </w:rPr>
              <w:t>、</w:t>
            </w:r>
            <w:proofErr w:type="gramStart"/>
            <w:r w:rsidRPr="00337645">
              <w:rPr>
                <w:rFonts w:hint="eastAsia"/>
                <w:sz w:val="28"/>
                <w:szCs w:val="28"/>
              </w:rPr>
              <w:t>经网络查</w:t>
            </w:r>
            <w:proofErr w:type="gramEnd"/>
            <w:r w:rsidRPr="00337645">
              <w:rPr>
                <w:rFonts w:hint="eastAsia"/>
                <w:sz w:val="28"/>
                <w:szCs w:val="28"/>
              </w:rPr>
              <w:t>新，国内及本行业没有专门用于</w:t>
            </w:r>
            <w:r w:rsidR="004535DA" w:rsidRPr="00337645">
              <w:rPr>
                <w:rFonts w:hint="eastAsia"/>
                <w:sz w:val="28"/>
                <w:szCs w:val="28"/>
              </w:rPr>
              <w:t>鞋跟连续冲击试验机</w:t>
            </w:r>
            <w:r w:rsidRPr="00337645">
              <w:rPr>
                <w:rFonts w:hint="eastAsia"/>
                <w:sz w:val="28"/>
                <w:szCs w:val="28"/>
              </w:rPr>
              <w:t>校准的技术规范。</w:t>
            </w:r>
          </w:p>
        </w:tc>
      </w:tr>
      <w:tr w:rsidR="00522866" w:rsidRPr="00337645" w:rsidTr="000128E5">
        <w:trPr>
          <w:trHeight w:val="6794"/>
          <w:jc w:val="center"/>
        </w:trPr>
        <w:tc>
          <w:tcPr>
            <w:tcW w:w="2239" w:type="dxa"/>
            <w:gridSpan w:val="2"/>
            <w:tcBorders>
              <w:top w:val="single" w:sz="4" w:space="0" w:color="auto"/>
              <w:left w:val="single" w:sz="4" w:space="0" w:color="auto"/>
              <w:bottom w:val="single" w:sz="4" w:space="0" w:color="auto"/>
              <w:right w:val="single" w:sz="4" w:space="0" w:color="auto"/>
            </w:tcBorders>
            <w:vAlign w:val="center"/>
          </w:tcPr>
          <w:p w:rsidR="00522866" w:rsidRPr="00337645" w:rsidRDefault="00522866">
            <w:pPr>
              <w:jc w:val="center"/>
              <w:rPr>
                <w:sz w:val="28"/>
                <w:szCs w:val="28"/>
              </w:rPr>
            </w:pPr>
            <w:r w:rsidRPr="00337645">
              <w:rPr>
                <w:rFonts w:hint="eastAsia"/>
                <w:sz w:val="28"/>
                <w:szCs w:val="28"/>
              </w:rPr>
              <w:lastRenderedPageBreak/>
              <w:t>范围和主要</w:t>
            </w:r>
          </w:p>
          <w:p w:rsidR="00522866" w:rsidRPr="00337645" w:rsidRDefault="00522866">
            <w:pPr>
              <w:jc w:val="center"/>
              <w:rPr>
                <w:sz w:val="28"/>
                <w:szCs w:val="28"/>
              </w:rPr>
            </w:pPr>
            <w:r w:rsidRPr="00337645">
              <w:rPr>
                <w:rFonts w:hint="eastAsia"/>
                <w:sz w:val="28"/>
                <w:szCs w:val="28"/>
              </w:rPr>
              <w:t>计量特性</w:t>
            </w:r>
          </w:p>
        </w:tc>
        <w:tc>
          <w:tcPr>
            <w:tcW w:w="6859" w:type="dxa"/>
            <w:gridSpan w:val="6"/>
            <w:tcBorders>
              <w:top w:val="single" w:sz="4" w:space="0" w:color="auto"/>
              <w:left w:val="single" w:sz="4" w:space="0" w:color="auto"/>
              <w:bottom w:val="single" w:sz="4" w:space="0" w:color="auto"/>
              <w:right w:val="single" w:sz="4" w:space="0" w:color="auto"/>
            </w:tcBorders>
          </w:tcPr>
          <w:p w:rsidR="002B1E70" w:rsidRPr="00337645" w:rsidRDefault="002B1E70" w:rsidP="007D5C6C">
            <w:pPr>
              <w:spacing w:line="360" w:lineRule="auto"/>
              <w:rPr>
                <w:sz w:val="28"/>
                <w:szCs w:val="28"/>
              </w:rPr>
            </w:pPr>
            <w:r w:rsidRPr="00337645">
              <w:rPr>
                <w:rFonts w:hint="eastAsia"/>
                <w:sz w:val="28"/>
                <w:szCs w:val="28"/>
              </w:rPr>
              <w:t>1</w:t>
            </w:r>
            <w:r w:rsidRPr="00337645">
              <w:rPr>
                <w:rFonts w:hint="eastAsia"/>
                <w:sz w:val="28"/>
                <w:szCs w:val="28"/>
              </w:rPr>
              <w:t>、本规范适用于</w:t>
            </w:r>
            <w:r w:rsidR="0000048F" w:rsidRPr="00337645">
              <w:rPr>
                <w:rFonts w:hint="eastAsia"/>
                <w:sz w:val="28"/>
                <w:szCs w:val="28"/>
              </w:rPr>
              <w:t>QB</w:t>
            </w:r>
            <w:r w:rsidR="00CC6686" w:rsidRPr="00337645">
              <w:rPr>
                <w:rFonts w:hint="eastAsia"/>
                <w:sz w:val="28"/>
                <w:szCs w:val="28"/>
              </w:rPr>
              <w:t xml:space="preserve">/T </w:t>
            </w:r>
            <w:r w:rsidR="0000048F" w:rsidRPr="00337645">
              <w:rPr>
                <w:rFonts w:hint="eastAsia"/>
                <w:sz w:val="28"/>
                <w:szCs w:val="28"/>
              </w:rPr>
              <w:t>2864</w:t>
            </w:r>
            <w:r w:rsidR="00CC6686" w:rsidRPr="00337645">
              <w:rPr>
                <w:rFonts w:hint="eastAsia"/>
                <w:sz w:val="28"/>
                <w:szCs w:val="28"/>
              </w:rPr>
              <w:t xml:space="preserve">-2007 </w:t>
            </w:r>
            <w:r w:rsidRPr="00337645">
              <w:rPr>
                <w:rFonts w:hint="eastAsia"/>
                <w:sz w:val="28"/>
                <w:szCs w:val="28"/>
              </w:rPr>
              <w:t>《</w:t>
            </w:r>
            <w:r w:rsidR="0000048F" w:rsidRPr="00337645">
              <w:rPr>
                <w:rFonts w:hint="eastAsia"/>
                <w:sz w:val="28"/>
                <w:szCs w:val="28"/>
              </w:rPr>
              <w:t>鞋跟</w:t>
            </w:r>
            <w:r w:rsidR="0000048F" w:rsidRPr="00337645">
              <w:rPr>
                <w:rFonts w:hint="eastAsia"/>
                <w:sz w:val="28"/>
                <w:szCs w:val="28"/>
              </w:rPr>
              <w:t xml:space="preserve"> </w:t>
            </w:r>
            <w:r w:rsidR="0000048F" w:rsidRPr="00337645">
              <w:rPr>
                <w:rFonts w:hint="eastAsia"/>
                <w:sz w:val="28"/>
                <w:szCs w:val="28"/>
              </w:rPr>
              <w:t>鞋类试验方法</w:t>
            </w:r>
            <w:r w:rsidR="0000048F" w:rsidRPr="00337645">
              <w:rPr>
                <w:rFonts w:hint="eastAsia"/>
                <w:sz w:val="28"/>
                <w:szCs w:val="28"/>
              </w:rPr>
              <w:t xml:space="preserve"> </w:t>
            </w:r>
            <w:r w:rsidR="0000048F" w:rsidRPr="00337645">
              <w:rPr>
                <w:rFonts w:hint="eastAsia"/>
                <w:sz w:val="28"/>
                <w:szCs w:val="28"/>
              </w:rPr>
              <w:t>抗疲劳性</w:t>
            </w:r>
            <w:r w:rsidRPr="00337645">
              <w:rPr>
                <w:rFonts w:hint="eastAsia"/>
                <w:sz w:val="28"/>
                <w:szCs w:val="28"/>
              </w:rPr>
              <w:t>》标准中规定的</w:t>
            </w:r>
            <w:r w:rsidR="00D208E7" w:rsidRPr="00337645">
              <w:rPr>
                <w:rFonts w:hint="eastAsia"/>
                <w:sz w:val="28"/>
                <w:szCs w:val="28"/>
              </w:rPr>
              <w:t>鞋跟抗疲劳性试验设备</w:t>
            </w:r>
            <w:r w:rsidRPr="00337645">
              <w:rPr>
                <w:rFonts w:hint="eastAsia"/>
                <w:sz w:val="28"/>
                <w:szCs w:val="28"/>
              </w:rPr>
              <w:t>的校准。</w:t>
            </w:r>
          </w:p>
          <w:p w:rsidR="002B1E70" w:rsidRPr="00337645" w:rsidRDefault="002B1E70" w:rsidP="007D5C6C">
            <w:pPr>
              <w:spacing w:line="360" w:lineRule="auto"/>
              <w:rPr>
                <w:sz w:val="28"/>
                <w:szCs w:val="28"/>
              </w:rPr>
            </w:pPr>
            <w:r w:rsidRPr="00337645">
              <w:rPr>
                <w:rFonts w:hint="eastAsia"/>
                <w:sz w:val="28"/>
                <w:szCs w:val="28"/>
              </w:rPr>
              <w:t>2</w:t>
            </w:r>
            <w:r w:rsidRPr="00337645">
              <w:rPr>
                <w:rFonts w:hint="eastAsia"/>
                <w:sz w:val="28"/>
                <w:szCs w:val="28"/>
              </w:rPr>
              <w:t>、本规范计量特性主要包括：</w:t>
            </w:r>
          </w:p>
          <w:p w:rsidR="002B1E70" w:rsidRPr="00337645" w:rsidRDefault="002B1E70" w:rsidP="007D5C6C">
            <w:pPr>
              <w:spacing w:line="360" w:lineRule="auto"/>
              <w:rPr>
                <w:sz w:val="28"/>
                <w:szCs w:val="28"/>
              </w:rPr>
            </w:pPr>
            <w:r w:rsidRPr="00337645">
              <w:rPr>
                <w:sz w:val="28"/>
                <w:szCs w:val="28"/>
              </w:rPr>
              <w:fldChar w:fldCharType="begin"/>
            </w:r>
            <w:r w:rsidRPr="00337645">
              <w:rPr>
                <w:sz w:val="28"/>
                <w:szCs w:val="28"/>
              </w:rPr>
              <w:instrText xml:space="preserve"> </w:instrText>
            </w:r>
            <w:r w:rsidRPr="00337645">
              <w:rPr>
                <w:rFonts w:hint="eastAsia"/>
                <w:sz w:val="28"/>
                <w:szCs w:val="28"/>
              </w:rPr>
              <w:instrText>eq \o\ac(</w:instrText>
            </w:r>
            <w:r w:rsidRPr="00337645">
              <w:rPr>
                <w:rFonts w:hint="eastAsia"/>
                <w:sz w:val="28"/>
                <w:szCs w:val="28"/>
              </w:rPr>
              <w:instrText>○</w:instrText>
            </w:r>
            <w:r w:rsidRPr="00337645">
              <w:rPr>
                <w:rFonts w:hint="eastAsia"/>
                <w:sz w:val="28"/>
                <w:szCs w:val="28"/>
              </w:rPr>
              <w:instrText>,</w:instrText>
            </w:r>
            <w:r w:rsidRPr="00337645">
              <w:rPr>
                <w:rFonts w:hint="eastAsia"/>
                <w:position w:val="3"/>
                <w:sz w:val="28"/>
                <w:szCs w:val="28"/>
              </w:rPr>
              <w:instrText>1</w:instrText>
            </w:r>
            <w:r w:rsidRPr="00337645">
              <w:rPr>
                <w:rFonts w:hint="eastAsia"/>
                <w:sz w:val="28"/>
                <w:szCs w:val="28"/>
              </w:rPr>
              <w:instrText>)</w:instrText>
            </w:r>
            <w:r w:rsidRPr="00337645">
              <w:rPr>
                <w:sz w:val="28"/>
                <w:szCs w:val="28"/>
              </w:rPr>
              <w:fldChar w:fldCharType="end"/>
            </w:r>
            <w:r w:rsidR="004535DA" w:rsidRPr="00337645">
              <w:rPr>
                <w:rFonts w:hint="eastAsia"/>
                <w:sz w:val="28"/>
                <w:szCs w:val="28"/>
              </w:rPr>
              <w:t>冲锤尺寸及示值误差</w:t>
            </w:r>
            <w:r w:rsidRPr="00337645">
              <w:rPr>
                <w:rFonts w:hint="eastAsia"/>
                <w:sz w:val="28"/>
                <w:szCs w:val="28"/>
              </w:rPr>
              <w:t>：</w:t>
            </w:r>
            <w:r w:rsidR="004535DA" w:rsidRPr="00337645">
              <w:rPr>
                <w:rFonts w:hint="eastAsia"/>
                <w:sz w:val="28"/>
                <w:szCs w:val="28"/>
              </w:rPr>
              <w:t>直径为</w:t>
            </w:r>
            <w:r w:rsidR="004535DA" w:rsidRPr="00337645">
              <w:rPr>
                <w:rFonts w:hint="eastAsia"/>
                <w:sz w:val="28"/>
                <w:szCs w:val="28"/>
              </w:rPr>
              <w:t>(57</w:t>
            </w:r>
            <w:r w:rsidR="004535DA" w:rsidRPr="00337645">
              <w:rPr>
                <w:rFonts w:hint="eastAsia"/>
                <w:sz w:val="28"/>
                <w:szCs w:val="28"/>
              </w:rPr>
              <w:t>±</w:t>
            </w:r>
            <w:r w:rsidR="004535DA" w:rsidRPr="00337645">
              <w:rPr>
                <w:rFonts w:hint="eastAsia"/>
                <w:sz w:val="28"/>
                <w:szCs w:val="28"/>
              </w:rPr>
              <w:t>1)mm</w:t>
            </w:r>
            <w:r w:rsidR="004535DA" w:rsidRPr="00337645">
              <w:rPr>
                <w:rFonts w:hint="eastAsia"/>
                <w:sz w:val="28"/>
                <w:szCs w:val="28"/>
              </w:rPr>
              <w:t>、厚度为</w:t>
            </w:r>
            <w:r w:rsidR="004535DA" w:rsidRPr="00337645">
              <w:rPr>
                <w:rFonts w:hint="eastAsia"/>
                <w:sz w:val="28"/>
                <w:szCs w:val="28"/>
              </w:rPr>
              <w:t>(20</w:t>
            </w:r>
            <w:r w:rsidR="004535DA" w:rsidRPr="00337645">
              <w:rPr>
                <w:rFonts w:hint="eastAsia"/>
                <w:sz w:val="28"/>
                <w:szCs w:val="28"/>
              </w:rPr>
              <w:t>±</w:t>
            </w:r>
            <w:r w:rsidR="004535DA" w:rsidRPr="00337645">
              <w:rPr>
                <w:rFonts w:hint="eastAsia"/>
                <w:sz w:val="28"/>
                <w:szCs w:val="28"/>
              </w:rPr>
              <w:t>1)mm</w:t>
            </w:r>
            <w:r w:rsidR="004535DA" w:rsidRPr="00337645">
              <w:rPr>
                <w:rFonts w:hint="eastAsia"/>
                <w:sz w:val="28"/>
                <w:szCs w:val="28"/>
              </w:rPr>
              <w:t>的圆形冲锤</w:t>
            </w:r>
            <w:r w:rsidRPr="00337645">
              <w:rPr>
                <w:rFonts w:hint="eastAsia"/>
                <w:sz w:val="28"/>
                <w:szCs w:val="28"/>
              </w:rPr>
              <w:t>；</w:t>
            </w:r>
          </w:p>
          <w:p w:rsidR="002B1E70" w:rsidRPr="00337645" w:rsidRDefault="002B1E70" w:rsidP="007D5C6C">
            <w:pPr>
              <w:spacing w:line="360" w:lineRule="auto"/>
              <w:rPr>
                <w:sz w:val="28"/>
                <w:szCs w:val="28"/>
              </w:rPr>
            </w:pPr>
            <w:r w:rsidRPr="00337645">
              <w:rPr>
                <w:sz w:val="28"/>
                <w:szCs w:val="28"/>
              </w:rPr>
              <w:fldChar w:fldCharType="begin"/>
            </w:r>
            <w:r w:rsidRPr="00337645">
              <w:rPr>
                <w:sz w:val="28"/>
                <w:szCs w:val="28"/>
              </w:rPr>
              <w:instrText xml:space="preserve"> </w:instrText>
            </w:r>
            <w:r w:rsidRPr="00337645">
              <w:rPr>
                <w:rFonts w:hint="eastAsia"/>
                <w:sz w:val="28"/>
                <w:szCs w:val="28"/>
              </w:rPr>
              <w:instrText>eq \o\ac(</w:instrText>
            </w:r>
            <w:r w:rsidRPr="00337645">
              <w:rPr>
                <w:rFonts w:hint="eastAsia"/>
                <w:sz w:val="28"/>
                <w:szCs w:val="28"/>
              </w:rPr>
              <w:instrText>○</w:instrText>
            </w:r>
            <w:r w:rsidRPr="00337645">
              <w:rPr>
                <w:rFonts w:hint="eastAsia"/>
                <w:sz w:val="28"/>
                <w:szCs w:val="28"/>
              </w:rPr>
              <w:instrText>,</w:instrText>
            </w:r>
            <w:r w:rsidRPr="00337645">
              <w:rPr>
                <w:rFonts w:hint="eastAsia"/>
                <w:position w:val="3"/>
                <w:sz w:val="28"/>
                <w:szCs w:val="28"/>
              </w:rPr>
              <w:instrText>2</w:instrText>
            </w:r>
            <w:r w:rsidRPr="00337645">
              <w:rPr>
                <w:rFonts w:hint="eastAsia"/>
                <w:sz w:val="28"/>
                <w:szCs w:val="28"/>
              </w:rPr>
              <w:instrText>)</w:instrText>
            </w:r>
            <w:r w:rsidRPr="00337645">
              <w:rPr>
                <w:sz w:val="28"/>
                <w:szCs w:val="28"/>
              </w:rPr>
              <w:fldChar w:fldCharType="end"/>
            </w:r>
            <w:r w:rsidR="00D208E7" w:rsidRPr="00337645">
              <w:rPr>
                <w:rFonts w:hint="eastAsia"/>
                <w:sz w:val="28"/>
                <w:szCs w:val="28"/>
              </w:rPr>
              <w:t>摆臂长度及示值误差</w:t>
            </w:r>
            <w:r w:rsidRPr="00337645">
              <w:rPr>
                <w:rFonts w:hint="eastAsia"/>
                <w:sz w:val="28"/>
                <w:szCs w:val="28"/>
              </w:rPr>
              <w:t>：</w:t>
            </w:r>
            <w:r w:rsidR="00D208E7" w:rsidRPr="00337645">
              <w:rPr>
                <w:rFonts w:hint="eastAsia"/>
                <w:sz w:val="28"/>
                <w:szCs w:val="28"/>
              </w:rPr>
              <w:t>直径为</w:t>
            </w:r>
            <w:r w:rsidR="00D208E7" w:rsidRPr="00337645">
              <w:rPr>
                <w:rFonts w:hint="eastAsia"/>
                <w:sz w:val="28"/>
                <w:szCs w:val="28"/>
              </w:rPr>
              <w:t>(12.5</w:t>
            </w:r>
            <w:r w:rsidR="00D208E7" w:rsidRPr="00337645">
              <w:rPr>
                <w:rFonts w:hint="eastAsia"/>
                <w:sz w:val="28"/>
                <w:szCs w:val="28"/>
              </w:rPr>
              <w:t>±</w:t>
            </w:r>
            <w:r w:rsidR="00D208E7" w:rsidRPr="00337645">
              <w:rPr>
                <w:rFonts w:hint="eastAsia"/>
                <w:sz w:val="28"/>
                <w:szCs w:val="28"/>
              </w:rPr>
              <w:t>1.0)mm</w:t>
            </w:r>
            <w:r w:rsidR="00D208E7" w:rsidRPr="00337645">
              <w:rPr>
                <w:rFonts w:hint="eastAsia"/>
                <w:sz w:val="28"/>
                <w:szCs w:val="28"/>
              </w:rPr>
              <w:t>；</w:t>
            </w:r>
          </w:p>
          <w:p w:rsidR="002B1E70" w:rsidRPr="00337645" w:rsidRDefault="002B1E70" w:rsidP="007D5C6C">
            <w:pPr>
              <w:spacing w:line="360" w:lineRule="auto"/>
              <w:rPr>
                <w:sz w:val="28"/>
                <w:szCs w:val="28"/>
              </w:rPr>
            </w:pPr>
            <w:r w:rsidRPr="00337645">
              <w:rPr>
                <w:sz w:val="28"/>
                <w:szCs w:val="28"/>
              </w:rPr>
              <w:fldChar w:fldCharType="begin"/>
            </w:r>
            <w:r w:rsidRPr="00337645">
              <w:rPr>
                <w:sz w:val="28"/>
                <w:szCs w:val="28"/>
              </w:rPr>
              <w:instrText xml:space="preserve"> </w:instrText>
            </w:r>
            <w:r w:rsidRPr="00337645">
              <w:rPr>
                <w:rFonts w:hint="eastAsia"/>
                <w:sz w:val="28"/>
                <w:szCs w:val="28"/>
              </w:rPr>
              <w:instrText>eq \o\ac(</w:instrText>
            </w:r>
            <w:r w:rsidRPr="00337645">
              <w:rPr>
                <w:rFonts w:hint="eastAsia"/>
                <w:sz w:val="28"/>
                <w:szCs w:val="28"/>
              </w:rPr>
              <w:instrText>○</w:instrText>
            </w:r>
            <w:r w:rsidRPr="00337645">
              <w:rPr>
                <w:rFonts w:hint="eastAsia"/>
                <w:sz w:val="28"/>
                <w:szCs w:val="28"/>
              </w:rPr>
              <w:instrText>,</w:instrText>
            </w:r>
            <w:r w:rsidRPr="00337645">
              <w:rPr>
                <w:rFonts w:hint="eastAsia"/>
                <w:position w:val="3"/>
                <w:sz w:val="28"/>
                <w:szCs w:val="28"/>
              </w:rPr>
              <w:instrText>3</w:instrText>
            </w:r>
            <w:r w:rsidRPr="00337645">
              <w:rPr>
                <w:rFonts w:hint="eastAsia"/>
                <w:sz w:val="28"/>
                <w:szCs w:val="28"/>
              </w:rPr>
              <w:instrText>)</w:instrText>
            </w:r>
            <w:r w:rsidRPr="00337645">
              <w:rPr>
                <w:sz w:val="28"/>
                <w:szCs w:val="28"/>
              </w:rPr>
              <w:fldChar w:fldCharType="end"/>
            </w:r>
            <w:r w:rsidR="00D208E7" w:rsidRPr="00337645">
              <w:rPr>
                <w:rFonts w:hint="eastAsia"/>
                <w:sz w:val="28"/>
                <w:szCs w:val="28"/>
              </w:rPr>
              <w:t>冲锤与轴的中心距</w:t>
            </w:r>
            <w:r w:rsidRPr="00337645">
              <w:rPr>
                <w:rFonts w:hint="eastAsia"/>
                <w:sz w:val="28"/>
                <w:szCs w:val="28"/>
              </w:rPr>
              <w:t>：</w:t>
            </w:r>
            <w:r w:rsidR="00D208E7" w:rsidRPr="00337645">
              <w:rPr>
                <w:sz w:val="28"/>
                <w:szCs w:val="28"/>
              </w:rPr>
              <w:t>(152</w:t>
            </w:r>
            <w:r w:rsidR="003664EE" w:rsidRPr="00337645">
              <w:rPr>
                <w:rFonts w:hint="eastAsia"/>
                <w:sz w:val="28"/>
                <w:szCs w:val="28"/>
              </w:rPr>
              <w:t>±</w:t>
            </w:r>
            <w:r w:rsidR="00D208E7" w:rsidRPr="00337645">
              <w:rPr>
                <w:sz w:val="28"/>
                <w:szCs w:val="28"/>
              </w:rPr>
              <w:t>2)mm</w:t>
            </w:r>
            <w:r w:rsidRPr="00337645">
              <w:rPr>
                <w:rFonts w:hint="eastAsia"/>
                <w:sz w:val="28"/>
                <w:szCs w:val="28"/>
              </w:rPr>
              <w:t>；</w:t>
            </w:r>
          </w:p>
          <w:p w:rsidR="002B1E70" w:rsidRPr="00337645" w:rsidRDefault="002B1E70" w:rsidP="007D5C6C">
            <w:pPr>
              <w:spacing w:line="360" w:lineRule="auto"/>
              <w:rPr>
                <w:sz w:val="28"/>
                <w:szCs w:val="28"/>
              </w:rPr>
            </w:pPr>
            <w:r w:rsidRPr="00337645">
              <w:rPr>
                <w:sz w:val="28"/>
                <w:szCs w:val="28"/>
              </w:rPr>
              <w:fldChar w:fldCharType="begin"/>
            </w:r>
            <w:r w:rsidRPr="00337645">
              <w:rPr>
                <w:sz w:val="28"/>
                <w:szCs w:val="28"/>
              </w:rPr>
              <w:instrText xml:space="preserve"> </w:instrText>
            </w:r>
            <w:r w:rsidRPr="00337645">
              <w:rPr>
                <w:rFonts w:hint="eastAsia"/>
                <w:sz w:val="28"/>
                <w:szCs w:val="28"/>
              </w:rPr>
              <w:instrText>eq \o\ac(</w:instrText>
            </w:r>
            <w:r w:rsidRPr="00337645">
              <w:rPr>
                <w:rFonts w:hint="eastAsia"/>
                <w:sz w:val="28"/>
                <w:szCs w:val="28"/>
              </w:rPr>
              <w:instrText>○</w:instrText>
            </w:r>
            <w:r w:rsidRPr="00337645">
              <w:rPr>
                <w:rFonts w:hint="eastAsia"/>
                <w:sz w:val="28"/>
                <w:szCs w:val="28"/>
              </w:rPr>
              <w:instrText>,</w:instrText>
            </w:r>
            <w:r w:rsidRPr="00337645">
              <w:rPr>
                <w:rFonts w:hint="eastAsia"/>
                <w:position w:val="3"/>
                <w:sz w:val="28"/>
                <w:szCs w:val="28"/>
              </w:rPr>
              <w:instrText>4</w:instrText>
            </w:r>
            <w:r w:rsidRPr="00337645">
              <w:rPr>
                <w:rFonts w:hint="eastAsia"/>
                <w:sz w:val="28"/>
                <w:szCs w:val="28"/>
              </w:rPr>
              <w:instrText>)</w:instrText>
            </w:r>
            <w:r w:rsidRPr="00337645">
              <w:rPr>
                <w:sz w:val="28"/>
                <w:szCs w:val="28"/>
              </w:rPr>
              <w:fldChar w:fldCharType="end"/>
            </w:r>
            <w:r w:rsidR="00D208E7" w:rsidRPr="00337645">
              <w:rPr>
                <w:rFonts w:hint="eastAsia"/>
                <w:sz w:val="28"/>
                <w:szCs w:val="28"/>
              </w:rPr>
              <w:t>试验机力矩</w:t>
            </w:r>
            <w:r w:rsidR="00A126A2" w:rsidRPr="00337645">
              <w:rPr>
                <w:rFonts w:hint="eastAsia"/>
                <w:sz w:val="28"/>
                <w:szCs w:val="28"/>
              </w:rPr>
              <w:t>及</w:t>
            </w:r>
            <w:r w:rsidR="00A126A2" w:rsidRPr="00337645">
              <w:rPr>
                <w:rFonts w:hint="eastAsia"/>
                <w:color w:val="000000" w:themeColor="text1"/>
                <w:sz w:val="28"/>
                <w:szCs w:val="28"/>
              </w:rPr>
              <w:t>冲击能量</w:t>
            </w:r>
            <w:r w:rsidRPr="00337645">
              <w:rPr>
                <w:rFonts w:hint="eastAsia"/>
                <w:sz w:val="28"/>
                <w:szCs w:val="28"/>
              </w:rPr>
              <w:t>：</w:t>
            </w:r>
            <w:r w:rsidR="003C292E" w:rsidRPr="00337645">
              <w:rPr>
                <w:rFonts w:hint="eastAsia"/>
                <w:sz w:val="28"/>
                <w:szCs w:val="28"/>
              </w:rPr>
              <w:t>水平</w:t>
            </w:r>
            <w:proofErr w:type="gramStart"/>
            <w:r w:rsidR="003C292E" w:rsidRPr="00337645">
              <w:rPr>
                <w:rFonts w:hint="eastAsia"/>
                <w:sz w:val="28"/>
                <w:szCs w:val="28"/>
              </w:rPr>
              <w:t>时冲摆</w:t>
            </w:r>
            <w:proofErr w:type="gramEnd"/>
            <w:r w:rsidR="00D208E7" w:rsidRPr="00337645">
              <w:rPr>
                <w:sz w:val="28"/>
                <w:szCs w:val="28"/>
              </w:rPr>
              <w:t>(0.68</w:t>
            </w:r>
            <w:r w:rsidR="003664EE" w:rsidRPr="00337645">
              <w:rPr>
                <w:rFonts w:hint="eastAsia"/>
                <w:sz w:val="28"/>
                <w:szCs w:val="28"/>
              </w:rPr>
              <w:t>±</w:t>
            </w:r>
            <w:r w:rsidR="00D208E7" w:rsidRPr="00337645">
              <w:rPr>
                <w:sz w:val="28"/>
                <w:szCs w:val="28"/>
              </w:rPr>
              <w:t>0.02)Nm</w:t>
            </w:r>
            <w:r w:rsidR="004535DA" w:rsidRPr="00337645">
              <w:rPr>
                <w:rFonts w:hint="eastAsia"/>
                <w:sz w:val="28"/>
                <w:szCs w:val="28"/>
              </w:rPr>
              <w:t>，</w:t>
            </w:r>
            <w:r w:rsidR="003C292E" w:rsidRPr="00337645">
              <w:rPr>
                <w:rFonts w:hint="eastAsia"/>
                <w:sz w:val="28"/>
                <w:szCs w:val="28"/>
              </w:rPr>
              <w:t>冲击能量</w:t>
            </w:r>
            <w:r w:rsidR="004535DA" w:rsidRPr="00337645">
              <w:rPr>
                <w:rFonts w:hint="eastAsia"/>
                <w:sz w:val="28"/>
                <w:szCs w:val="28"/>
              </w:rPr>
              <w:t>（</w:t>
            </w:r>
            <w:r w:rsidR="004535DA" w:rsidRPr="00337645">
              <w:rPr>
                <w:rFonts w:hint="eastAsia"/>
                <w:sz w:val="28"/>
                <w:szCs w:val="28"/>
              </w:rPr>
              <w:t>0.68</w:t>
            </w:r>
            <w:r w:rsidR="004535DA" w:rsidRPr="00337645">
              <w:rPr>
                <w:rFonts w:hint="eastAsia"/>
                <w:sz w:val="28"/>
                <w:szCs w:val="28"/>
              </w:rPr>
              <w:t>±</w:t>
            </w:r>
            <w:r w:rsidR="004535DA" w:rsidRPr="00337645">
              <w:rPr>
                <w:rFonts w:hint="eastAsia"/>
                <w:sz w:val="28"/>
                <w:szCs w:val="28"/>
              </w:rPr>
              <w:t>0.02</w:t>
            </w:r>
            <w:r w:rsidR="004535DA" w:rsidRPr="00337645">
              <w:rPr>
                <w:rFonts w:hint="eastAsia"/>
                <w:sz w:val="28"/>
                <w:szCs w:val="28"/>
              </w:rPr>
              <w:t>）</w:t>
            </w:r>
            <w:r w:rsidR="004535DA" w:rsidRPr="00337645">
              <w:rPr>
                <w:rFonts w:hint="eastAsia"/>
                <w:sz w:val="28"/>
                <w:szCs w:val="28"/>
              </w:rPr>
              <w:t>J</w:t>
            </w:r>
            <w:r w:rsidRPr="00337645">
              <w:rPr>
                <w:rFonts w:hint="eastAsia"/>
                <w:sz w:val="28"/>
                <w:szCs w:val="28"/>
              </w:rPr>
              <w:t>；</w:t>
            </w:r>
          </w:p>
          <w:p w:rsidR="002B1E70" w:rsidRPr="00337645" w:rsidRDefault="002B1E70" w:rsidP="007D5C6C">
            <w:pPr>
              <w:spacing w:line="360" w:lineRule="auto"/>
              <w:rPr>
                <w:sz w:val="28"/>
                <w:szCs w:val="28"/>
              </w:rPr>
            </w:pPr>
            <w:r w:rsidRPr="00337645">
              <w:rPr>
                <w:sz w:val="28"/>
                <w:szCs w:val="28"/>
              </w:rPr>
              <w:fldChar w:fldCharType="begin"/>
            </w:r>
            <w:r w:rsidRPr="00337645">
              <w:rPr>
                <w:sz w:val="28"/>
                <w:szCs w:val="28"/>
              </w:rPr>
              <w:instrText xml:space="preserve"> </w:instrText>
            </w:r>
            <w:r w:rsidRPr="00337645">
              <w:rPr>
                <w:rFonts w:hint="eastAsia"/>
                <w:sz w:val="28"/>
                <w:szCs w:val="28"/>
              </w:rPr>
              <w:instrText>eq \o\ac(</w:instrText>
            </w:r>
            <w:r w:rsidRPr="00337645">
              <w:rPr>
                <w:rFonts w:hint="eastAsia"/>
                <w:sz w:val="28"/>
                <w:szCs w:val="28"/>
              </w:rPr>
              <w:instrText>○</w:instrText>
            </w:r>
            <w:r w:rsidRPr="00337645">
              <w:rPr>
                <w:rFonts w:hint="eastAsia"/>
                <w:sz w:val="28"/>
                <w:szCs w:val="28"/>
              </w:rPr>
              <w:instrText>,</w:instrText>
            </w:r>
            <w:r w:rsidRPr="00337645">
              <w:rPr>
                <w:rFonts w:hint="eastAsia"/>
                <w:position w:val="3"/>
                <w:sz w:val="28"/>
                <w:szCs w:val="28"/>
              </w:rPr>
              <w:instrText>5</w:instrText>
            </w:r>
            <w:r w:rsidRPr="00337645">
              <w:rPr>
                <w:rFonts w:hint="eastAsia"/>
                <w:sz w:val="28"/>
                <w:szCs w:val="28"/>
              </w:rPr>
              <w:instrText>)</w:instrText>
            </w:r>
            <w:r w:rsidRPr="00337645">
              <w:rPr>
                <w:sz w:val="28"/>
                <w:szCs w:val="28"/>
              </w:rPr>
              <w:fldChar w:fldCharType="end"/>
            </w:r>
            <w:r w:rsidR="00D208E7" w:rsidRPr="00337645">
              <w:rPr>
                <w:rFonts w:hint="eastAsia"/>
                <w:sz w:val="28"/>
                <w:szCs w:val="28"/>
              </w:rPr>
              <w:t>冲头</w:t>
            </w:r>
            <w:r w:rsidR="00A126A2" w:rsidRPr="00337645">
              <w:rPr>
                <w:rFonts w:hint="eastAsia"/>
                <w:sz w:val="28"/>
                <w:szCs w:val="28"/>
              </w:rPr>
              <w:t>尺寸及示值误差</w:t>
            </w:r>
            <w:r w:rsidRPr="00337645">
              <w:rPr>
                <w:sz w:val="28"/>
                <w:szCs w:val="28"/>
              </w:rPr>
              <w:t>：</w:t>
            </w:r>
            <w:r w:rsidR="00A126A2" w:rsidRPr="00337645">
              <w:rPr>
                <w:rFonts w:hint="eastAsia"/>
                <w:sz w:val="28"/>
                <w:szCs w:val="28"/>
              </w:rPr>
              <w:t>包括一个厚度为</w:t>
            </w:r>
            <w:r w:rsidR="00A126A2" w:rsidRPr="00337645">
              <w:rPr>
                <w:rFonts w:hint="eastAsia"/>
                <w:sz w:val="28"/>
                <w:szCs w:val="28"/>
              </w:rPr>
              <w:t>(6.0</w:t>
            </w:r>
            <w:r w:rsidR="003664EE" w:rsidRPr="00337645">
              <w:rPr>
                <w:rFonts w:hint="eastAsia"/>
                <w:sz w:val="28"/>
                <w:szCs w:val="28"/>
              </w:rPr>
              <w:t>±</w:t>
            </w:r>
            <w:r w:rsidR="00A126A2" w:rsidRPr="00337645">
              <w:rPr>
                <w:rFonts w:hint="eastAsia"/>
                <w:sz w:val="28"/>
                <w:szCs w:val="28"/>
              </w:rPr>
              <w:t>0.5)mm</w:t>
            </w:r>
            <w:r w:rsidR="00A126A2" w:rsidRPr="00337645">
              <w:rPr>
                <w:rFonts w:hint="eastAsia"/>
                <w:sz w:val="28"/>
                <w:szCs w:val="28"/>
              </w:rPr>
              <w:t>、宽度为</w:t>
            </w:r>
            <w:r w:rsidR="00A126A2" w:rsidRPr="00337645">
              <w:rPr>
                <w:rFonts w:hint="eastAsia"/>
                <w:sz w:val="28"/>
                <w:szCs w:val="28"/>
              </w:rPr>
              <w:t>(20</w:t>
            </w:r>
            <w:r w:rsidR="003664EE" w:rsidRPr="00337645">
              <w:rPr>
                <w:rFonts w:hint="eastAsia"/>
                <w:sz w:val="28"/>
                <w:szCs w:val="28"/>
              </w:rPr>
              <w:t>±</w:t>
            </w:r>
            <w:r w:rsidR="00A126A2" w:rsidRPr="00337645">
              <w:rPr>
                <w:rFonts w:hint="eastAsia"/>
                <w:sz w:val="28"/>
                <w:szCs w:val="28"/>
              </w:rPr>
              <w:t>1)mm</w:t>
            </w:r>
            <w:r w:rsidR="00A126A2" w:rsidRPr="00337645">
              <w:rPr>
                <w:rFonts w:hint="eastAsia"/>
                <w:sz w:val="28"/>
                <w:szCs w:val="28"/>
              </w:rPr>
              <w:t>、长度为</w:t>
            </w:r>
            <w:r w:rsidR="00A126A2" w:rsidRPr="00337645">
              <w:rPr>
                <w:rFonts w:hint="eastAsia"/>
                <w:sz w:val="28"/>
                <w:szCs w:val="28"/>
              </w:rPr>
              <w:t>(35</w:t>
            </w:r>
            <w:r w:rsidR="003664EE" w:rsidRPr="00337645">
              <w:rPr>
                <w:rFonts w:hint="eastAsia"/>
                <w:sz w:val="28"/>
                <w:szCs w:val="28"/>
              </w:rPr>
              <w:t>±</w:t>
            </w:r>
            <w:r w:rsidR="00A126A2" w:rsidRPr="00337645">
              <w:rPr>
                <w:rFonts w:hint="eastAsia"/>
                <w:sz w:val="28"/>
                <w:szCs w:val="28"/>
              </w:rPr>
              <w:t>2)mm</w:t>
            </w:r>
            <w:r w:rsidR="00A126A2" w:rsidRPr="00337645">
              <w:rPr>
                <w:rFonts w:hint="eastAsia"/>
                <w:sz w:val="28"/>
                <w:szCs w:val="28"/>
              </w:rPr>
              <w:t>的金属条。圆角</w:t>
            </w:r>
            <w:r w:rsidR="00A126A2" w:rsidRPr="00337645">
              <w:rPr>
                <w:rFonts w:hint="eastAsia"/>
                <w:sz w:val="28"/>
                <w:szCs w:val="28"/>
              </w:rPr>
              <w:lastRenderedPageBreak/>
              <w:t>半径为</w:t>
            </w:r>
            <w:r w:rsidR="00A126A2" w:rsidRPr="00337645">
              <w:rPr>
                <w:rFonts w:hint="eastAsia"/>
                <w:sz w:val="28"/>
                <w:szCs w:val="28"/>
              </w:rPr>
              <w:t>(3.0</w:t>
            </w:r>
            <w:r w:rsidR="003664EE" w:rsidRPr="00337645">
              <w:rPr>
                <w:rFonts w:hint="eastAsia"/>
                <w:sz w:val="28"/>
                <w:szCs w:val="28"/>
              </w:rPr>
              <w:t>±</w:t>
            </w:r>
            <w:r w:rsidR="00A126A2" w:rsidRPr="00337645">
              <w:rPr>
                <w:rFonts w:hint="eastAsia"/>
                <w:sz w:val="28"/>
                <w:szCs w:val="28"/>
              </w:rPr>
              <w:t>0.5)mm</w:t>
            </w:r>
            <w:r w:rsidR="009B3013" w:rsidRPr="00337645">
              <w:rPr>
                <w:rFonts w:hint="eastAsia"/>
                <w:sz w:val="28"/>
                <w:szCs w:val="28"/>
              </w:rPr>
              <w:t>；</w:t>
            </w:r>
          </w:p>
          <w:p w:rsidR="00A126A2" w:rsidRPr="00337645" w:rsidRDefault="002B1E70" w:rsidP="007D5C6C">
            <w:pPr>
              <w:spacing w:line="360" w:lineRule="auto"/>
              <w:rPr>
                <w:sz w:val="28"/>
                <w:szCs w:val="28"/>
              </w:rPr>
            </w:pPr>
            <w:r w:rsidRPr="00337645">
              <w:rPr>
                <w:sz w:val="28"/>
                <w:szCs w:val="28"/>
              </w:rPr>
              <w:fldChar w:fldCharType="begin"/>
            </w:r>
            <w:r w:rsidRPr="00337645">
              <w:rPr>
                <w:sz w:val="28"/>
                <w:szCs w:val="28"/>
              </w:rPr>
              <w:instrText xml:space="preserve"> </w:instrText>
            </w:r>
            <w:r w:rsidRPr="00337645">
              <w:rPr>
                <w:rFonts w:hint="eastAsia"/>
                <w:sz w:val="28"/>
                <w:szCs w:val="28"/>
              </w:rPr>
              <w:instrText>eq \o\ac(</w:instrText>
            </w:r>
            <w:r w:rsidRPr="00337645">
              <w:rPr>
                <w:rFonts w:hint="eastAsia"/>
                <w:sz w:val="28"/>
                <w:szCs w:val="28"/>
              </w:rPr>
              <w:instrText>○</w:instrText>
            </w:r>
            <w:r w:rsidRPr="00337645">
              <w:rPr>
                <w:rFonts w:hint="eastAsia"/>
                <w:sz w:val="28"/>
                <w:szCs w:val="28"/>
              </w:rPr>
              <w:instrText>,</w:instrText>
            </w:r>
            <w:r w:rsidRPr="00337645">
              <w:rPr>
                <w:rFonts w:hint="eastAsia"/>
                <w:position w:val="3"/>
                <w:sz w:val="28"/>
                <w:szCs w:val="28"/>
              </w:rPr>
              <w:instrText>6</w:instrText>
            </w:r>
            <w:r w:rsidRPr="00337645">
              <w:rPr>
                <w:rFonts w:hint="eastAsia"/>
                <w:sz w:val="28"/>
                <w:szCs w:val="28"/>
              </w:rPr>
              <w:instrText>)</w:instrText>
            </w:r>
            <w:r w:rsidRPr="00337645">
              <w:rPr>
                <w:sz w:val="28"/>
                <w:szCs w:val="28"/>
              </w:rPr>
              <w:fldChar w:fldCharType="end"/>
            </w:r>
            <w:r w:rsidR="00A126A2" w:rsidRPr="00337645">
              <w:rPr>
                <w:rFonts w:hint="eastAsia"/>
                <w:sz w:val="28"/>
                <w:szCs w:val="28"/>
              </w:rPr>
              <w:t>冲头距离与冲</w:t>
            </w:r>
            <w:proofErr w:type="gramStart"/>
            <w:r w:rsidR="00A126A2" w:rsidRPr="00337645">
              <w:rPr>
                <w:rFonts w:hint="eastAsia"/>
                <w:sz w:val="28"/>
                <w:szCs w:val="28"/>
              </w:rPr>
              <w:t>锤中心</w:t>
            </w:r>
            <w:proofErr w:type="gramEnd"/>
            <w:r w:rsidR="00A126A2" w:rsidRPr="00337645">
              <w:rPr>
                <w:rFonts w:hint="eastAsia"/>
                <w:sz w:val="28"/>
                <w:szCs w:val="28"/>
              </w:rPr>
              <w:t>距离及示值误差</w:t>
            </w:r>
            <w:r w:rsidRPr="00337645">
              <w:rPr>
                <w:sz w:val="28"/>
                <w:szCs w:val="28"/>
              </w:rPr>
              <w:t>：</w:t>
            </w:r>
            <w:r w:rsidR="00A126A2" w:rsidRPr="00337645">
              <w:rPr>
                <w:rFonts w:hint="eastAsia"/>
                <w:sz w:val="28"/>
                <w:szCs w:val="28"/>
              </w:rPr>
              <w:t>冲头顶端和冲</w:t>
            </w:r>
            <w:proofErr w:type="gramStart"/>
            <w:r w:rsidR="00A126A2" w:rsidRPr="00337645">
              <w:rPr>
                <w:rFonts w:hint="eastAsia"/>
                <w:sz w:val="28"/>
                <w:szCs w:val="28"/>
              </w:rPr>
              <w:t>锤中心在冲摆</w:t>
            </w:r>
            <w:proofErr w:type="gramEnd"/>
            <w:r w:rsidR="00A126A2" w:rsidRPr="00337645">
              <w:rPr>
                <w:rFonts w:hint="eastAsia"/>
                <w:sz w:val="28"/>
                <w:szCs w:val="28"/>
              </w:rPr>
              <w:t>的同摆动圆上，两者相距</w:t>
            </w:r>
            <w:r w:rsidR="00A126A2" w:rsidRPr="00337645">
              <w:rPr>
                <w:rFonts w:hint="eastAsia"/>
                <w:sz w:val="28"/>
                <w:szCs w:val="28"/>
              </w:rPr>
              <w:t>(63.5</w:t>
            </w:r>
            <w:r w:rsidR="003664EE" w:rsidRPr="00337645">
              <w:rPr>
                <w:rFonts w:hint="eastAsia"/>
                <w:sz w:val="28"/>
                <w:szCs w:val="28"/>
              </w:rPr>
              <w:t>±</w:t>
            </w:r>
            <w:r w:rsidR="00A126A2" w:rsidRPr="00337645">
              <w:rPr>
                <w:rFonts w:hint="eastAsia"/>
                <w:sz w:val="28"/>
                <w:szCs w:val="28"/>
              </w:rPr>
              <w:t>2)mm</w:t>
            </w:r>
            <w:r w:rsidR="009B3013" w:rsidRPr="00337645">
              <w:rPr>
                <w:rFonts w:hint="eastAsia"/>
                <w:sz w:val="28"/>
                <w:szCs w:val="28"/>
              </w:rPr>
              <w:t>。</w:t>
            </w:r>
          </w:p>
          <w:p w:rsidR="00E7473B" w:rsidRPr="00337645" w:rsidRDefault="00384A1E" w:rsidP="007D5C6C">
            <w:pPr>
              <w:spacing w:line="360" w:lineRule="auto"/>
              <w:rPr>
                <w:sz w:val="28"/>
                <w:szCs w:val="28"/>
              </w:rPr>
            </w:pPr>
            <w:r w:rsidRPr="00337645">
              <w:rPr>
                <w:rFonts w:hint="eastAsia"/>
                <w:sz w:val="28"/>
                <w:szCs w:val="28"/>
              </w:rPr>
              <w:t>3</w:t>
            </w:r>
            <w:r w:rsidRPr="00337645">
              <w:rPr>
                <w:rFonts w:hint="eastAsia"/>
                <w:sz w:val="28"/>
                <w:szCs w:val="28"/>
              </w:rPr>
              <w:t>、本规范的计量项目包括：</w:t>
            </w:r>
            <w:r w:rsidR="00A126A2" w:rsidRPr="00337645">
              <w:rPr>
                <w:rFonts w:hint="eastAsia"/>
                <w:sz w:val="28"/>
                <w:szCs w:val="28"/>
              </w:rPr>
              <w:t>冲锤尺寸及示值误差、摆臂长度及示值误差、冲锤与轴的中心距、试验机力矩及冲击能量、冲头尺寸及示值误差</w:t>
            </w:r>
            <w:r w:rsidRPr="00337645">
              <w:rPr>
                <w:sz w:val="28"/>
                <w:szCs w:val="28"/>
              </w:rPr>
              <w:t>等</w:t>
            </w:r>
            <w:r w:rsidR="00726B06" w:rsidRPr="00337645">
              <w:rPr>
                <w:sz w:val="28"/>
                <w:szCs w:val="28"/>
              </w:rPr>
              <w:t>。</w:t>
            </w:r>
          </w:p>
          <w:p w:rsidR="00073C8C" w:rsidRPr="00337645" w:rsidRDefault="00073C8C" w:rsidP="007D5C6C">
            <w:pPr>
              <w:spacing w:line="360" w:lineRule="auto"/>
              <w:rPr>
                <w:sz w:val="28"/>
                <w:szCs w:val="28"/>
              </w:rPr>
            </w:pPr>
            <w:r w:rsidRPr="00337645">
              <w:rPr>
                <w:rFonts w:hint="eastAsia"/>
                <w:sz w:val="28"/>
                <w:szCs w:val="28"/>
              </w:rPr>
              <w:t>4.</w:t>
            </w:r>
            <w:r w:rsidRPr="00337645">
              <w:rPr>
                <w:rFonts w:hint="eastAsia"/>
                <w:sz w:val="28"/>
                <w:szCs w:val="28"/>
              </w:rPr>
              <w:t>简要描述主要计量项目的技术原理</w:t>
            </w:r>
          </w:p>
          <w:p w:rsidR="00073C8C" w:rsidRPr="00337645" w:rsidRDefault="00073C8C" w:rsidP="007D5C6C">
            <w:pPr>
              <w:spacing w:line="360" w:lineRule="auto"/>
              <w:ind w:firstLine="480"/>
              <w:rPr>
                <w:sz w:val="28"/>
                <w:szCs w:val="28"/>
              </w:rPr>
            </w:pPr>
            <w:r w:rsidRPr="00337645">
              <w:rPr>
                <w:rFonts w:hint="eastAsia"/>
                <w:sz w:val="28"/>
                <w:szCs w:val="28"/>
              </w:rPr>
              <w:t>该校准规范涉及到的计量项目技术原理涵盖有</w:t>
            </w:r>
            <w:r w:rsidR="003335D9" w:rsidRPr="00337645">
              <w:rPr>
                <w:rFonts w:hint="eastAsia"/>
                <w:sz w:val="28"/>
                <w:szCs w:val="28"/>
              </w:rPr>
              <w:t>几何量计量与力学计量。</w:t>
            </w:r>
          </w:p>
          <w:p w:rsidR="00073C8C" w:rsidRPr="00337645" w:rsidRDefault="00073C8C" w:rsidP="007D5C6C">
            <w:pPr>
              <w:spacing w:line="360" w:lineRule="auto"/>
              <w:ind w:firstLine="480"/>
              <w:rPr>
                <w:sz w:val="28"/>
                <w:szCs w:val="28"/>
              </w:rPr>
            </w:pPr>
            <w:r w:rsidRPr="00337645">
              <w:rPr>
                <w:rFonts w:hint="eastAsia"/>
                <w:sz w:val="28"/>
                <w:szCs w:val="28"/>
              </w:rPr>
              <w:t>几何量</w:t>
            </w:r>
            <w:r w:rsidR="003335D9" w:rsidRPr="00337645">
              <w:rPr>
                <w:rFonts w:hint="eastAsia"/>
                <w:sz w:val="28"/>
                <w:szCs w:val="28"/>
              </w:rPr>
              <w:t>计量</w:t>
            </w:r>
            <w:r w:rsidRPr="00337645">
              <w:rPr>
                <w:rFonts w:hint="eastAsia"/>
                <w:sz w:val="28"/>
                <w:szCs w:val="28"/>
              </w:rPr>
              <w:t>：冲锤尺寸、冲头尺寸、冲头距离与冲</w:t>
            </w:r>
            <w:proofErr w:type="gramStart"/>
            <w:r w:rsidRPr="00337645">
              <w:rPr>
                <w:rFonts w:hint="eastAsia"/>
                <w:sz w:val="28"/>
                <w:szCs w:val="28"/>
              </w:rPr>
              <w:t>锤中心</w:t>
            </w:r>
            <w:proofErr w:type="gramEnd"/>
            <w:r w:rsidRPr="00337645">
              <w:rPr>
                <w:rFonts w:hint="eastAsia"/>
                <w:sz w:val="28"/>
                <w:szCs w:val="28"/>
              </w:rPr>
              <w:t>距离及示值误差，可采用长度类仪器进行校准，如游标卡尺、影像测量仪等</w:t>
            </w:r>
            <w:r w:rsidR="003335D9" w:rsidRPr="00337645">
              <w:rPr>
                <w:rFonts w:hint="eastAsia"/>
                <w:sz w:val="28"/>
                <w:szCs w:val="28"/>
              </w:rPr>
              <w:t>进行校准</w:t>
            </w:r>
            <w:r w:rsidRPr="00337645">
              <w:rPr>
                <w:rFonts w:hint="eastAsia"/>
                <w:sz w:val="28"/>
                <w:szCs w:val="28"/>
              </w:rPr>
              <w:t>；</w:t>
            </w:r>
          </w:p>
          <w:p w:rsidR="00073C8C" w:rsidRPr="00337645" w:rsidRDefault="00073C8C" w:rsidP="007D5C6C">
            <w:pPr>
              <w:spacing w:line="360" w:lineRule="auto"/>
              <w:ind w:firstLine="480"/>
              <w:rPr>
                <w:sz w:val="28"/>
                <w:szCs w:val="28"/>
              </w:rPr>
            </w:pPr>
            <w:r w:rsidRPr="00337645">
              <w:rPr>
                <w:rFonts w:hint="eastAsia"/>
                <w:sz w:val="28"/>
                <w:szCs w:val="28"/>
              </w:rPr>
              <w:t>力学计量：力矩项目，根据公式力矩</w:t>
            </w:r>
            <w:r w:rsidRPr="00337645">
              <w:rPr>
                <w:rFonts w:hint="eastAsia"/>
                <w:sz w:val="28"/>
                <w:szCs w:val="28"/>
              </w:rPr>
              <w:t>=</w:t>
            </w:r>
            <w:proofErr w:type="gramStart"/>
            <w:r w:rsidRPr="00337645">
              <w:rPr>
                <w:rFonts w:hint="eastAsia"/>
                <w:sz w:val="28"/>
                <w:szCs w:val="28"/>
              </w:rPr>
              <w:t>力值</w:t>
            </w:r>
            <w:proofErr w:type="gramEnd"/>
            <w:r w:rsidRPr="00337645">
              <w:rPr>
                <w:rFonts w:hint="eastAsia"/>
                <w:sz w:val="28"/>
                <w:szCs w:val="28"/>
              </w:rPr>
              <w:t>×力臂，</w:t>
            </w:r>
            <w:proofErr w:type="gramStart"/>
            <w:r w:rsidRPr="00337645">
              <w:rPr>
                <w:rFonts w:hint="eastAsia"/>
                <w:sz w:val="28"/>
                <w:szCs w:val="28"/>
              </w:rPr>
              <w:t>采用力值传感器</w:t>
            </w:r>
            <w:proofErr w:type="gramEnd"/>
            <w:r w:rsidRPr="00337645">
              <w:rPr>
                <w:rFonts w:hint="eastAsia"/>
                <w:sz w:val="28"/>
                <w:szCs w:val="28"/>
              </w:rPr>
              <w:t>及游标卡尺</w:t>
            </w:r>
            <w:r w:rsidR="003335D9" w:rsidRPr="00337645">
              <w:rPr>
                <w:rFonts w:hint="eastAsia"/>
                <w:sz w:val="28"/>
                <w:szCs w:val="28"/>
              </w:rPr>
              <w:t>进行校准</w:t>
            </w:r>
            <w:r w:rsidRPr="00337645">
              <w:rPr>
                <w:rFonts w:hint="eastAsia"/>
                <w:sz w:val="28"/>
                <w:szCs w:val="28"/>
              </w:rPr>
              <w:t>；冲击能量按公式根据力矩与摆臂倾斜角进行换算，倾斜角采用光学倾斜仪测量。</w:t>
            </w:r>
          </w:p>
          <w:p w:rsidR="008939CB" w:rsidRPr="00337645" w:rsidRDefault="008939CB" w:rsidP="008939CB">
            <w:pPr>
              <w:spacing w:line="360" w:lineRule="auto"/>
              <w:rPr>
                <w:sz w:val="28"/>
                <w:szCs w:val="28"/>
              </w:rPr>
            </w:pPr>
            <w:r w:rsidRPr="00337645">
              <w:rPr>
                <w:rFonts w:hint="eastAsia"/>
                <w:sz w:val="28"/>
                <w:szCs w:val="28"/>
              </w:rPr>
              <w:t>5</w:t>
            </w:r>
            <w:r w:rsidRPr="00337645">
              <w:rPr>
                <w:rFonts w:hint="eastAsia"/>
                <w:sz w:val="28"/>
                <w:szCs w:val="28"/>
              </w:rPr>
              <w:t>、测量标准及其他设备技术指标</w:t>
            </w:r>
          </w:p>
          <w:p w:rsidR="008939CB" w:rsidRPr="00337645" w:rsidRDefault="008939CB" w:rsidP="008939CB">
            <w:pPr>
              <w:spacing w:line="360" w:lineRule="auto"/>
              <w:rPr>
                <w:sz w:val="28"/>
                <w:szCs w:val="28"/>
              </w:rPr>
            </w:pPr>
            <w:r w:rsidRPr="00337645">
              <w:rPr>
                <w:sz w:val="28"/>
                <w:szCs w:val="28"/>
              </w:rPr>
              <w:fldChar w:fldCharType="begin"/>
            </w:r>
            <w:r w:rsidRPr="00337645">
              <w:rPr>
                <w:sz w:val="28"/>
                <w:szCs w:val="28"/>
              </w:rPr>
              <w:instrText xml:space="preserve"> </w:instrText>
            </w:r>
            <w:r w:rsidRPr="00337645">
              <w:rPr>
                <w:rFonts w:hint="eastAsia"/>
                <w:sz w:val="28"/>
                <w:szCs w:val="28"/>
              </w:rPr>
              <w:instrText>eq \o\ac(</w:instrText>
            </w:r>
            <w:r w:rsidRPr="00337645">
              <w:rPr>
                <w:rFonts w:hint="eastAsia"/>
                <w:sz w:val="28"/>
                <w:szCs w:val="28"/>
              </w:rPr>
              <w:instrText>○</w:instrText>
            </w:r>
            <w:r w:rsidRPr="00337645">
              <w:rPr>
                <w:rFonts w:hint="eastAsia"/>
                <w:sz w:val="28"/>
                <w:szCs w:val="28"/>
              </w:rPr>
              <w:instrText>,</w:instrText>
            </w:r>
            <w:r w:rsidRPr="00337645">
              <w:rPr>
                <w:rFonts w:hint="eastAsia"/>
                <w:position w:val="3"/>
                <w:sz w:val="28"/>
                <w:szCs w:val="28"/>
              </w:rPr>
              <w:instrText>1</w:instrText>
            </w:r>
            <w:r w:rsidRPr="00337645">
              <w:rPr>
                <w:rFonts w:hint="eastAsia"/>
                <w:sz w:val="28"/>
                <w:szCs w:val="28"/>
              </w:rPr>
              <w:instrText>)</w:instrText>
            </w:r>
            <w:r w:rsidRPr="00337645">
              <w:rPr>
                <w:sz w:val="28"/>
                <w:szCs w:val="28"/>
              </w:rPr>
              <w:fldChar w:fldCharType="end"/>
            </w:r>
            <w:r w:rsidRPr="00337645">
              <w:rPr>
                <w:rFonts w:hint="eastAsia"/>
                <w:sz w:val="28"/>
                <w:szCs w:val="28"/>
              </w:rPr>
              <w:t>游标卡尺：</w:t>
            </w:r>
            <w:r w:rsidRPr="00337645">
              <w:rPr>
                <w:rFonts w:hint="eastAsia"/>
                <w:sz w:val="28"/>
                <w:szCs w:val="28"/>
              </w:rPr>
              <w:t>MPE:</w:t>
            </w:r>
            <w:r w:rsidRPr="00337645">
              <w:rPr>
                <w:sz w:val="28"/>
                <w:szCs w:val="28"/>
              </w:rPr>
              <w:t>±</w:t>
            </w:r>
            <w:r w:rsidRPr="00337645">
              <w:rPr>
                <w:sz w:val="28"/>
                <w:szCs w:val="28"/>
              </w:rPr>
              <w:t>（</w:t>
            </w:r>
            <w:r w:rsidRPr="00337645">
              <w:rPr>
                <w:rFonts w:hint="eastAsia"/>
                <w:sz w:val="28"/>
                <w:szCs w:val="28"/>
              </w:rPr>
              <w:t>0.02</w:t>
            </w:r>
            <w:r w:rsidRPr="00337645">
              <w:rPr>
                <w:sz w:val="28"/>
                <w:szCs w:val="28"/>
              </w:rPr>
              <w:t>~</w:t>
            </w:r>
            <w:r w:rsidR="001A1F58" w:rsidRPr="00337645">
              <w:rPr>
                <w:rFonts w:eastAsiaTheme="minorEastAsia" w:hint="eastAsia"/>
                <w:sz w:val="28"/>
                <w:szCs w:val="28"/>
              </w:rPr>
              <w:t>0.03</w:t>
            </w:r>
            <w:r w:rsidRPr="00337645">
              <w:rPr>
                <w:sz w:val="28"/>
                <w:szCs w:val="28"/>
              </w:rPr>
              <w:t>）</w:t>
            </w:r>
            <w:r w:rsidRPr="00337645">
              <w:rPr>
                <w:rFonts w:hint="eastAsia"/>
                <w:sz w:val="28"/>
                <w:szCs w:val="28"/>
              </w:rPr>
              <w:t>mm</w:t>
            </w:r>
            <w:r w:rsidRPr="00337645">
              <w:rPr>
                <w:rFonts w:hint="eastAsia"/>
                <w:sz w:val="28"/>
                <w:szCs w:val="28"/>
              </w:rPr>
              <w:t>；</w:t>
            </w:r>
          </w:p>
          <w:p w:rsidR="008939CB" w:rsidRPr="00337645" w:rsidRDefault="008939CB" w:rsidP="008939CB">
            <w:pPr>
              <w:spacing w:line="360" w:lineRule="auto"/>
              <w:rPr>
                <w:sz w:val="28"/>
                <w:szCs w:val="28"/>
              </w:rPr>
            </w:pPr>
            <w:r w:rsidRPr="00337645">
              <w:rPr>
                <w:sz w:val="28"/>
                <w:szCs w:val="28"/>
              </w:rPr>
              <w:fldChar w:fldCharType="begin"/>
            </w:r>
            <w:r w:rsidRPr="00337645">
              <w:rPr>
                <w:sz w:val="28"/>
                <w:szCs w:val="28"/>
              </w:rPr>
              <w:instrText xml:space="preserve"> </w:instrText>
            </w:r>
            <w:r w:rsidRPr="00337645">
              <w:rPr>
                <w:rFonts w:hint="eastAsia"/>
                <w:sz w:val="28"/>
                <w:szCs w:val="28"/>
              </w:rPr>
              <w:instrText>eq \o\ac(</w:instrText>
            </w:r>
            <w:r w:rsidRPr="00337645">
              <w:rPr>
                <w:rFonts w:hint="eastAsia"/>
                <w:sz w:val="28"/>
                <w:szCs w:val="28"/>
              </w:rPr>
              <w:instrText>○</w:instrText>
            </w:r>
            <w:r w:rsidRPr="00337645">
              <w:rPr>
                <w:rFonts w:hint="eastAsia"/>
                <w:sz w:val="28"/>
                <w:szCs w:val="28"/>
              </w:rPr>
              <w:instrText>,</w:instrText>
            </w:r>
            <w:r w:rsidRPr="00337645">
              <w:rPr>
                <w:rFonts w:hint="eastAsia"/>
                <w:position w:val="3"/>
                <w:sz w:val="28"/>
                <w:szCs w:val="28"/>
              </w:rPr>
              <w:instrText>2</w:instrText>
            </w:r>
            <w:r w:rsidRPr="00337645">
              <w:rPr>
                <w:rFonts w:hint="eastAsia"/>
                <w:sz w:val="28"/>
                <w:szCs w:val="28"/>
              </w:rPr>
              <w:instrText>)</w:instrText>
            </w:r>
            <w:r w:rsidRPr="00337645">
              <w:rPr>
                <w:sz w:val="28"/>
                <w:szCs w:val="28"/>
              </w:rPr>
              <w:fldChar w:fldCharType="end"/>
            </w:r>
            <w:r w:rsidRPr="00337645">
              <w:rPr>
                <w:rFonts w:hint="eastAsia"/>
                <w:sz w:val="28"/>
                <w:szCs w:val="28"/>
              </w:rPr>
              <w:t>影像测量仪：</w:t>
            </w:r>
            <w:r w:rsidRPr="00337645">
              <w:rPr>
                <w:rFonts w:hint="eastAsia"/>
                <w:sz w:val="28"/>
                <w:szCs w:val="28"/>
              </w:rPr>
              <w:t>MPE:</w:t>
            </w:r>
            <w:r w:rsidRPr="00337645">
              <w:rPr>
                <w:sz w:val="28"/>
                <w:szCs w:val="28"/>
              </w:rPr>
              <w:t>±</w:t>
            </w:r>
            <w:r w:rsidRPr="00337645">
              <w:rPr>
                <w:rFonts w:hint="eastAsia"/>
                <w:sz w:val="28"/>
                <w:szCs w:val="28"/>
              </w:rPr>
              <w:t>0.005mm</w:t>
            </w:r>
            <w:r w:rsidR="001A1F58" w:rsidRPr="00337645">
              <w:rPr>
                <w:rFonts w:hint="eastAsia"/>
                <w:sz w:val="28"/>
                <w:szCs w:val="28"/>
              </w:rPr>
              <w:t>；</w:t>
            </w:r>
          </w:p>
          <w:p w:rsidR="001A1F58" w:rsidRPr="00337645" w:rsidRDefault="001A1F58" w:rsidP="008939CB">
            <w:pPr>
              <w:spacing w:line="360" w:lineRule="auto"/>
              <w:rPr>
                <w:sz w:val="28"/>
                <w:szCs w:val="28"/>
              </w:rPr>
            </w:pPr>
            <w:r w:rsidRPr="00337645">
              <w:rPr>
                <w:sz w:val="28"/>
                <w:szCs w:val="28"/>
              </w:rPr>
              <w:fldChar w:fldCharType="begin"/>
            </w:r>
            <w:r w:rsidRPr="00337645">
              <w:rPr>
                <w:sz w:val="28"/>
                <w:szCs w:val="28"/>
              </w:rPr>
              <w:instrText xml:space="preserve"> </w:instrText>
            </w:r>
            <w:r w:rsidRPr="00337645">
              <w:rPr>
                <w:rFonts w:hint="eastAsia"/>
                <w:sz w:val="28"/>
                <w:szCs w:val="28"/>
              </w:rPr>
              <w:instrText>eq \o\ac(</w:instrText>
            </w:r>
            <w:r w:rsidRPr="00337645">
              <w:rPr>
                <w:rFonts w:hint="eastAsia"/>
                <w:sz w:val="28"/>
                <w:szCs w:val="28"/>
              </w:rPr>
              <w:instrText>○</w:instrText>
            </w:r>
            <w:r w:rsidRPr="00337645">
              <w:rPr>
                <w:rFonts w:hint="eastAsia"/>
                <w:sz w:val="28"/>
                <w:szCs w:val="28"/>
              </w:rPr>
              <w:instrText>,</w:instrText>
            </w:r>
            <w:r w:rsidRPr="00337645">
              <w:rPr>
                <w:rFonts w:hint="eastAsia"/>
                <w:position w:val="3"/>
                <w:sz w:val="28"/>
                <w:szCs w:val="28"/>
              </w:rPr>
              <w:instrText>3</w:instrText>
            </w:r>
            <w:r w:rsidRPr="00337645">
              <w:rPr>
                <w:rFonts w:hint="eastAsia"/>
                <w:sz w:val="28"/>
                <w:szCs w:val="28"/>
              </w:rPr>
              <w:instrText>)</w:instrText>
            </w:r>
            <w:r w:rsidRPr="00337645">
              <w:rPr>
                <w:sz w:val="28"/>
                <w:szCs w:val="28"/>
              </w:rPr>
              <w:fldChar w:fldCharType="end"/>
            </w:r>
            <w:r w:rsidRPr="00337645">
              <w:rPr>
                <w:sz w:val="28"/>
                <w:szCs w:val="28"/>
              </w:rPr>
              <w:t>标准测力仪：</w:t>
            </w:r>
            <w:r w:rsidRPr="00337645">
              <w:rPr>
                <w:rFonts w:hint="eastAsia"/>
                <w:sz w:val="28"/>
                <w:szCs w:val="28"/>
              </w:rPr>
              <w:t>0.1</w:t>
            </w:r>
            <w:r w:rsidRPr="00337645">
              <w:rPr>
                <w:rFonts w:hint="eastAsia"/>
                <w:sz w:val="28"/>
                <w:szCs w:val="28"/>
              </w:rPr>
              <w:t>级；</w:t>
            </w:r>
          </w:p>
          <w:p w:rsidR="001A1F58" w:rsidRPr="00337645" w:rsidRDefault="001A1F58" w:rsidP="001A1F58">
            <w:pPr>
              <w:spacing w:line="360" w:lineRule="auto"/>
              <w:rPr>
                <w:sz w:val="28"/>
                <w:szCs w:val="28"/>
              </w:rPr>
            </w:pPr>
            <w:r w:rsidRPr="00337645">
              <w:rPr>
                <w:sz w:val="28"/>
                <w:szCs w:val="28"/>
              </w:rPr>
              <w:fldChar w:fldCharType="begin"/>
            </w:r>
            <w:r w:rsidRPr="00337645">
              <w:rPr>
                <w:sz w:val="28"/>
                <w:szCs w:val="28"/>
              </w:rPr>
              <w:instrText xml:space="preserve"> </w:instrText>
            </w:r>
            <w:r w:rsidRPr="00337645">
              <w:rPr>
                <w:rFonts w:hint="eastAsia"/>
                <w:sz w:val="28"/>
                <w:szCs w:val="28"/>
              </w:rPr>
              <w:instrText>eq \o\ac(</w:instrText>
            </w:r>
            <w:r w:rsidRPr="00337645">
              <w:rPr>
                <w:rFonts w:hint="eastAsia"/>
                <w:sz w:val="28"/>
                <w:szCs w:val="28"/>
              </w:rPr>
              <w:instrText>○</w:instrText>
            </w:r>
            <w:r w:rsidRPr="00337645">
              <w:rPr>
                <w:rFonts w:hint="eastAsia"/>
                <w:sz w:val="28"/>
                <w:szCs w:val="28"/>
              </w:rPr>
              <w:instrText>,</w:instrText>
            </w:r>
            <w:r w:rsidRPr="00337645">
              <w:rPr>
                <w:rFonts w:hint="eastAsia"/>
                <w:position w:val="3"/>
                <w:sz w:val="28"/>
                <w:szCs w:val="28"/>
              </w:rPr>
              <w:instrText>4</w:instrText>
            </w:r>
            <w:r w:rsidRPr="00337645">
              <w:rPr>
                <w:rFonts w:hint="eastAsia"/>
                <w:sz w:val="28"/>
                <w:szCs w:val="28"/>
              </w:rPr>
              <w:instrText>)</w:instrText>
            </w:r>
            <w:r w:rsidRPr="00337645">
              <w:rPr>
                <w:sz w:val="28"/>
                <w:szCs w:val="28"/>
              </w:rPr>
              <w:fldChar w:fldCharType="end"/>
            </w:r>
            <w:r w:rsidRPr="00337645">
              <w:rPr>
                <w:sz w:val="28"/>
                <w:szCs w:val="28"/>
              </w:rPr>
              <w:t>光学倾斜仪：</w:t>
            </w:r>
            <w:r w:rsidRPr="00337645">
              <w:rPr>
                <w:rFonts w:hint="eastAsia"/>
                <w:sz w:val="28"/>
                <w:szCs w:val="28"/>
              </w:rPr>
              <w:t>MPE:</w:t>
            </w:r>
            <w:r w:rsidRPr="00337645">
              <w:rPr>
                <w:sz w:val="28"/>
                <w:szCs w:val="28"/>
              </w:rPr>
              <w:t>±</w:t>
            </w:r>
            <w:r w:rsidRPr="00337645">
              <w:rPr>
                <w:rFonts w:hint="eastAsia"/>
                <w:sz w:val="28"/>
                <w:szCs w:val="28"/>
              </w:rPr>
              <w:t>5</w:t>
            </w:r>
            <w:r w:rsidRPr="00337645">
              <w:rPr>
                <w:sz w:val="28"/>
                <w:szCs w:val="28"/>
              </w:rPr>
              <w:t>´</w:t>
            </w:r>
            <w:r w:rsidRPr="00337645">
              <w:rPr>
                <w:rFonts w:hint="eastAsia"/>
                <w:sz w:val="28"/>
                <w:szCs w:val="28"/>
              </w:rPr>
              <w:t>。</w:t>
            </w:r>
          </w:p>
        </w:tc>
      </w:tr>
      <w:tr w:rsidR="00522866" w:rsidRPr="00337645" w:rsidTr="000128E5">
        <w:trPr>
          <w:trHeight w:val="557"/>
          <w:jc w:val="center"/>
        </w:trPr>
        <w:tc>
          <w:tcPr>
            <w:tcW w:w="2239" w:type="dxa"/>
            <w:gridSpan w:val="2"/>
            <w:tcBorders>
              <w:top w:val="single" w:sz="4" w:space="0" w:color="auto"/>
              <w:left w:val="single" w:sz="4" w:space="0" w:color="auto"/>
              <w:bottom w:val="single" w:sz="4" w:space="0" w:color="auto"/>
              <w:right w:val="single" w:sz="4" w:space="0" w:color="auto"/>
            </w:tcBorders>
            <w:vAlign w:val="center"/>
          </w:tcPr>
          <w:p w:rsidR="00522866" w:rsidRPr="00337645" w:rsidRDefault="00522866">
            <w:pPr>
              <w:jc w:val="center"/>
              <w:rPr>
                <w:sz w:val="28"/>
                <w:szCs w:val="28"/>
              </w:rPr>
            </w:pPr>
            <w:r w:rsidRPr="00337645">
              <w:rPr>
                <w:rFonts w:hint="eastAsia"/>
                <w:sz w:val="28"/>
                <w:szCs w:val="28"/>
              </w:rPr>
              <w:lastRenderedPageBreak/>
              <w:t>水平</w:t>
            </w:r>
          </w:p>
        </w:tc>
        <w:tc>
          <w:tcPr>
            <w:tcW w:w="6859" w:type="dxa"/>
            <w:gridSpan w:val="6"/>
            <w:tcBorders>
              <w:top w:val="single" w:sz="4" w:space="0" w:color="auto"/>
              <w:left w:val="single" w:sz="4" w:space="0" w:color="auto"/>
              <w:bottom w:val="single" w:sz="4" w:space="0" w:color="auto"/>
              <w:right w:val="single" w:sz="4" w:space="0" w:color="auto"/>
            </w:tcBorders>
            <w:vAlign w:val="center"/>
          </w:tcPr>
          <w:p w:rsidR="00522866" w:rsidRPr="00337645" w:rsidRDefault="00522866">
            <w:pPr>
              <w:adjustRightInd w:val="0"/>
              <w:snapToGrid w:val="0"/>
              <w:rPr>
                <w:sz w:val="28"/>
                <w:szCs w:val="28"/>
              </w:rPr>
            </w:pPr>
            <w:r w:rsidRPr="00337645">
              <w:rPr>
                <w:rFonts w:hint="eastAsia"/>
                <w:sz w:val="28"/>
                <w:szCs w:val="28"/>
              </w:rPr>
              <w:t xml:space="preserve">       </w:t>
            </w:r>
            <w:r w:rsidRPr="00337645">
              <w:rPr>
                <w:rFonts w:hint="eastAsia"/>
                <w:sz w:val="28"/>
                <w:szCs w:val="28"/>
              </w:rPr>
              <w:t>□国际先进</w:t>
            </w:r>
            <w:r w:rsidRPr="00337645">
              <w:rPr>
                <w:rFonts w:hint="eastAsia"/>
                <w:sz w:val="28"/>
                <w:szCs w:val="28"/>
              </w:rPr>
              <w:t xml:space="preserve">        </w:t>
            </w:r>
            <w:r w:rsidRPr="00337645">
              <w:rPr>
                <w:rFonts w:hint="eastAsia"/>
                <w:sz w:val="24"/>
              </w:rPr>
              <w:t>█</w:t>
            </w:r>
            <w:r w:rsidRPr="00337645">
              <w:rPr>
                <w:rFonts w:hint="eastAsia"/>
                <w:sz w:val="28"/>
                <w:szCs w:val="28"/>
              </w:rPr>
              <w:t>国内先进</w:t>
            </w:r>
            <w:r w:rsidRPr="00337645">
              <w:rPr>
                <w:rFonts w:hint="eastAsia"/>
                <w:sz w:val="28"/>
                <w:szCs w:val="28"/>
              </w:rPr>
              <w:t xml:space="preserve">        </w:t>
            </w:r>
          </w:p>
        </w:tc>
      </w:tr>
      <w:tr w:rsidR="00522866" w:rsidRPr="00337645" w:rsidTr="000128E5">
        <w:trPr>
          <w:trHeight w:val="1703"/>
          <w:jc w:val="center"/>
        </w:trPr>
        <w:tc>
          <w:tcPr>
            <w:tcW w:w="2239" w:type="dxa"/>
            <w:gridSpan w:val="2"/>
            <w:tcBorders>
              <w:top w:val="single" w:sz="4" w:space="0" w:color="auto"/>
              <w:left w:val="single" w:sz="4" w:space="0" w:color="auto"/>
              <w:bottom w:val="single" w:sz="4" w:space="0" w:color="auto"/>
              <w:right w:val="single" w:sz="4" w:space="0" w:color="auto"/>
            </w:tcBorders>
            <w:vAlign w:val="center"/>
          </w:tcPr>
          <w:p w:rsidR="00522866" w:rsidRPr="00337645" w:rsidRDefault="00522866">
            <w:pPr>
              <w:spacing w:line="500" w:lineRule="exact"/>
              <w:jc w:val="center"/>
              <w:rPr>
                <w:sz w:val="28"/>
                <w:szCs w:val="28"/>
              </w:rPr>
            </w:pPr>
            <w:r w:rsidRPr="00337645">
              <w:rPr>
                <w:rFonts w:hint="eastAsia"/>
                <w:sz w:val="28"/>
                <w:szCs w:val="28"/>
              </w:rPr>
              <w:lastRenderedPageBreak/>
              <w:t>国内外情况</w:t>
            </w:r>
          </w:p>
          <w:p w:rsidR="00522866" w:rsidRPr="00337645" w:rsidRDefault="00522866">
            <w:pPr>
              <w:spacing w:line="500" w:lineRule="exact"/>
              <w:jc w:val="center"/>
              <w:rPr>
                <w:sz w:val="28"/>
                <w:szCs w:val="28"/>
              </w:rPr>
            </w:pPr>
            <w:r w:rsidRPr="00337645">
              <w:rPr>
                <w:rFonts w:hint="eastAsia"/>
                <w:sz w:val="28"/>
                <w:szCs w:val="28"/>
              </w:rPr>
              <w:t>简要说明</w:t>
            </w:r>
          </w:p>
        </w:tc>
        <w:tc>
          <w:tcPr>
            <w:tcW w:w="6859" w:type="dxa"/>
            <w:gridSpan w:val="6"/>
            <w:tcBorders>
              <w:top w:val="single" w:sz="4" w:space="0" w:color="auto"/>
              <w:left w:val="single" w:sz="4" w:space="0" w:color="auto"/>
              <w:bottom w:val="single" w:sz="4" w:space="0" w:color="auto"/>
              <w:right w:val="single" w:sz="4" w:space="0" w:color="auto"/>
            </w:tcBorders>
            <w:vAlign w:val="center"/>
          </w:tcPr>
          <w:p w:rsidR="00522866" w:rsidRPr="00337645" w:rsidRDefault="00522866" w:rsidP="002A2BC6">
            <w:pPr>
              <w:spacing w:line="360" w:lineRule="auto"/>
              <w:rPr>
                <w:sz w:val="28"/>
                <w:szCs w:val="40"/>
              </w:rPr>
            </w:pPr>
            <w:r w:rsidRPr="00337645">
              <w:rPr>
                <w:rFonts w:hint="eastAsia"/>
                <w:sz w:val="28"/>
                <w:szCs w:val="40"/>
              </w:rPr>
              <w:t>1</w:t>
            </w:r>
            <w:r w:rsidRPr="00337645">
              <w:rPr>
                <w:rFonts w:hint="eastAsia"/>
                <w:sz w:val="28"/>
                <w:szCs w:val="40"/>
              </w:rPr>
              <w:t>、本规范与国内相关技术规范及标准没有冲突。</w:t>
            </w:r>
          </w:p>
          <w:p w:rsidR="00522866" w:rsidRPr="00337645" w:rsidRDefault="00522866" w:rsidP="00E7473B">
            <w:pPr>
              <w:rPr>
                <w:szCs w:val="21"/>
              </w:rPr>
            </w:pPr>
            <w:r w:rsidRPr="00337645">
              <w:rPr>
                <w:rFonts w:hint="eastAsia"/>
                <w:sz w:val="28"/>
                <w:szCs w:val="40"/>
              </w:rPr>
              <w:t>2</w:t>
            </w:r>
            <w:r w:rsidRPr="00337645">
              <w:rPr>
                <w:rFonts w:hint="eastAsia"/>
                <w:sz w:val="28"/>
                <w:szCs w:val="40"/>
              </w:rPr>
              <w:t>、未发现知识产权及专利问题。</w:t>
            </w:r>
          </w:p>
        </w:tc>
      </w:tr>
      <w:tr w:rsidR="00522866" w:rsidRPr="00337645" w:rsidTr="00522866">
        <w:trPr>
          <w:trHeight w:val="2828"/>
          <w:jc w:val="center"/>
        </w:trPr>
        <w:tc>
          <w:tcPr>
            <w:tcW w:w="822" w:type="dxa"/>
            <w:tcBorders>
              <w:top w:val="single" w:sz="4" w:space="0" w:color="auto"/>
              <w:left w:val="single" w:sz="4" w:space="0" w:color="auto"/>
              <w:bottom w:val="single" w:sz="4" w:space="0" w:color="auto"/>
              <w:right w:val="single" w:sz="4" w:space="0" w:color="auto"/>
            </w:tcBorders>
            <w:vAlign w:val="center"/>
          </w:tcPr>
          <w:p w:rsidR="00522866" w:rsidRPr="00337645" w:rsidRDefault="00522866">
            <w:pPr>
              <w:spacing w:line="500" w:lineRule="exact"/>
              <w:jc w:val="center"/>
              <w:rPr>
                <w:sz w:val="24"/>
              </w:rPr>
            </w:pPr>
            <w:r w:rsidRPr="00337645">
              <w:rPr>
                <w:rFonts w:hint="eastAsia"/>
                <w:sz w:val="24"/>
              </w:rPr>
              <w:t>主要</w:t>
            </w:r>
          </w:p>
          <w:p w:rsidR="00522866" w:rsidRPr="00337645" w:rsidRDefault="00522866">
            <w:pPr>
              <w:spacing w:line="500" w:lineRule="exact"/>
              <w:jc w:val="center"/>
              <w:rPr>
                <w:sz w:val="24"/>
              </w:rPr>
            </w:pPr>
            <w:r w:rsidRPr="00337645">
              <w:rPr>
                <w:rFonts w:hint="eastAsia"/>
                <w:sz w:val="24"/>
              </w:rPr>
              <w:t>起草单位</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522866" w:rsidRPr="00337645" w:rsidRDefault="00522866">
            <w:pPr>
              <w:spacing w:line="500" w:lineRule="exact"/>
              <w:jc w:val="center"/>
              <w:rPr>
                <w:sz w:val="24"/>
              </w:rPr>
            </w:pPr>
          </w:p>
          <w:p w:rsidR="00522866" w:rsidRPr="00337645" w:rsidRDefault="00522866">
            <w:pPr>
              <w:spacing w:line="500" w:lineRule="exact"/>
              <w:jc w:val="center"/>
              <w:rPr>
                <w:sz w:val="24"/>
              </w:rPr>
            </w:pPr>
          </w:p>
          <w:p w:rsidR="00522866" w:rsidRPr="00337645" w:rsidRDefault="00522866">
            <w:pPr>
              <w:spacing w:line="500" w:lineRule="exact"/>
              <w:jc w:val="center"/>
              <w:rPr>
                <w:sz w:val="24"/>
              </w:rPr>
            </w:pPr>
            <w:r w:rsidRPr="00337645">
              <w:rPr>
                <w:rFonts w:hint="eastAsia"/>
                <w:sz w:val="24"/>
              </w:rPr>
              <w:t>（签字、盖公章）</w:t>
            </w:r>
          </w:p>
          <w:p w:rsidR="00522866" w:rsidRPr="00337645" w:rsidRDefault="00522866">
            <w:pPr>
              <w:spacing w:line="500" w:lineRule="exact"/>
              <w:jc w:val="center"/>
              <w:rPr>
                <w:sz w:val="24"/>
              </w:rPr>
            </w:pPr>
            <w:r w:rsidRPr="00337645">
              <w:rPr>
                <w:rFonts w:hint="eastAsia"/>
                <w:sz w:val="24"/>
              </w:rPr>
              <w:t xml:space="preserve">  </w:t>
            </w:r>
          </w:p>
          <w:p w:rsidR="00522866" w:rsidRPr="00337645" w:rsidRDefault="00522866">
            <w:pPr>
              <w:spacing w:line="500" w:lineRule="exact"/>
              <w:jc w:val="center"/>
              <w:rPr>
                <w:sz w:val="24"/>
              </w:rPr>
            </w:pPr>
          </w:p>
          <w:p w:rsidR="00522866" w:rsidRPr="00337645" w:rsidRDefault="00C4300B" w:rsidP="00C4300B">
            <w:pPr>
              <w:spacing w:line="500" w:lineRule="exact"/>
              <w:jc w:val="center"/>
              <w:rPr>
                <w:sz w:val="24"/>
              </w:rPr>
            </w:pPr>
            <w:r>
              <w:rPr>
                <w:rFonts w:hint="eastAsia"/>
                <w:sz w:val="24"/>
              </w:rPr>
              <w:t xml:space="preserve">    </w:t>
            </w:r>
            <w:r>
              <w:rPr>
                <w:rFonts w:hint="eastAsia"/>
                <w:sz w:val="24"/>
              </w:rPr>
              <w:t>年</w:t>
            </w:r>
            <w:r>
              <w:rPr>
                <w:rFonts w:hint="eastAsia"/>
                <w:sz w:val="24"/>
              </w:rPr>
              <w:t xml:space="preserve">  </w:t>
            </w:r>
            <w:r w:rsidR="00522866" w:rsidRPr="00337645">
              <w:rPr>
                <w:rFonts w:hint="eastAsia"/>
                <w:sz w:val="24"/>
              </w:rPr>
              <w:t>月</w:t>
            </w:r>
            <w:r w:rsidR="00522866" w:rsidRPr="00337645">
              <w:rPr>
                <w:rFonts w:hint="eastAsia"/>
                <w:sz w:val="24"/>
              </w:rPr>
              <w:t xml:space="preserve">  </w:t>
            </w:r>
            <w:r w:rsidR="00522866" w:rsidRPr="00337645">
              <w:rPr>
                <w:rFonts w:hint="eastAsia"/>
                <w:sz w:val="24"/>
              </w:rPr>
              <w:t>日</w:t>
            </w:r>
          </w:p>
        </w:tc>
        <w:tc>
          <w:tcPr>
            <w:tcW w:w="851" w:type="dxa"/>
            <w:tcBorders>
              <w:top w:val="single" w:sz="4" w:space="0" w:color="auto"/>
              <w:left w:val="single" w:sz="4" w:space="0" w:color="auto"/>
              <w:bottom w:val="single" w:sz="4" w:space="0" w:color="auto"/>
              <w:right w:val="single" w:sz="4" w:space="0" w:color="auto"/>
            </w:tcBorders>
            <w:vAlign w:val="center"/>
          </w:tcPr>
          <w:p w:rsidR="00522866" w:rsidRPr="00337645" w:rsidRDefault="00522866">
            <w:pPr>
              <w:spacing w:line="500" w:lineRule="exact"/>
              <w:jc w:val="center"/>
              <w:rPr>
                <w:sz w:val="24"/>
              </w:rPr>
            </w:pPr>
            <w:r w:rsidRPr="00337645">
              <w:rPr>
                <w:rFonts w:hint="eastAsia"/>
                <w:sz w:val="24"/>
              </w:rPr>
              <w:t>技术</w:t>
            </w:r>
          </w:p>
          <w:p w:rsidR="00522866" w:rsidRPr="00337645" w:rsidRDefault="00522866">
            <w:pPr>
              <w:spacing w:line="500" w:lineRule="exact"/>
              <w:jc w:val="center"/>
              <w:rPr>
                <w:sz w:val="24"/>
              </w:rPr>
            </w:pPr>
            <w:r w:rsidRPr="00337645">
              <w:rPr>
                <w:rFonts w:hint="eastAsia"/>
                <w:sz w:val="24"/>
              </w:rPr>
              <w:t>委员会</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522866" w:rsidRPr="00337645" w:rsidRDefault="00522866">
            <w:pPr>
              <w:spacing w:line="500" w:lineRule="exact"/>
              <w:jc w:val="center"/>
              <w:rPr>
                <w:sz w:val="24"/>
              </w:rPr>
            </w:pPr>
          </w:p>
          <w:p w:rsidR="00522866" w:rsidRPr="00337645" w:rsidRDefault="00522866">
            <w:pPr>
              <w:spacing w:line="500" w:lineRule="exact"/>
              <w:jc w:val="center"/>
              <w:rPr>
                <w:sz w:val="24"/>
              </w:rPr>
            </w:pPr>
          </w:p>
          <w:p w:rsidR="00522866" w:rsidRPr="00337645" w:rsidRDefault="00522866">
            <w:pPr>
              <w:spacing w:line="500" w:lineRule="exact"/>
              <w:jc w:val="center"/>
              <w:rPr>
                <w:sz w:val="24"/>
              </w:rPr>
            </w:pPr>
            <w:r w:rsidRPr="00337645">
              <w:rPr>
                <w:rFonts w:hint="eastAsia"/>
                <w:sz w:val="24"/>
              </w:rPr>
              <w:t>（签字、盖公章）</w:t>
            </w:r>
          </w:p>
          <w:p w:rsidR="00522866" w:rsidRPr="00337645" w:rsidRDefault="00522866">
            <w:pPr>
              <w:spacing w:line="500" w:lineRule="exact"/>
              <w:jc w:val="center"/>
              <w:rPr>
                <w:sz w:val="24"/>
              </w:rPr>
            </w:pPr>
          </w:p>
          <w:p w:rsidR="00522866" w:rsidRPr="00337645" w:rsidRDefault="00522866">
            <w:pPr>
              <w:spacing w:line="500" w:lineRule="exact"/>
              <w:jc w:val="center"/>
              <w:rPr>
                <w:sz w:val="24"/>
              </w:rPr>
            </w:pPr>
          </w:p>
          <w:p w:rsidR="00522866" w:rsidRPr="00337645" w:rsidRDefault="00C4300B" w:rsidP="00C4300B">
            <w:pPr>
              <w:spacing w:line="500" w:lineRule="exact"/>
              <w:jc w:val="center"/>
              <w:rPr>
                <w:sz w:val="24"/>
              </w:rPr>
            </w:pPr>
            <w:r>
              <w:rPr>
                <w:rFonts w:hint="eastAsia"/>
                <w:sz w:val="24"/>
              </w:rPr>
              <w:t xml:space="preserve">     </w:t>
            </w:r>
            <w:r>
              <w:rPr>
                <w:rFonts w:hint="eastAsia"/>
                <w:sz w:val="24"/>
              </w:rPr>
              <w:t>年</w:t>
            </w:r>
            <w:r>
              <w:rPr>
                <w:rFonts w:hint="eastAsia"/>
                <w:sz w:val="24"/>
              </w:rPr>
              <w:t xml:space="preserve">  </w:t>
            </w:r>
            <w:r w:rsidR="00522866" w:rsidRPr="00337645">
              <w:rPr>
                <w:rFonts w:hint="eastAsia"/>
                <w:sz w:val="24"/>
              </w:rPr>
              <w:t>月</w:t>
            </w:r>
            <w:r w:rsidR="00522866" w:rsidRPr="00337645">
              <w:rPr>
                <w:sz w:val="24"/>
              </w:rPr>
              <w:t xml:space="preserve">  </w:t>
            </w:r>
            <w:r w:rsidR="00522866" w:rsidRPr="00337645">
              <w:rPr>
                <w:rFonts w:hint="eastAsia"/>
                <w:sz w:val="24"/>
              </w:rPr>
              <w:t>日</w:t>
            </w:r>
          </w:p>
        </w:tc>
        <w:tc>
          <w:tcPr>
            <w:tcW w:w="1134" w:type="dxa"/>
            <w:tcBorders>
              <w:top w:val="single" w:sz="4" w:space="0" w:color="auto"/>
              <w:left w:val="single" w:sz="4" w:space="0" w:color="auto"/>
              <w:bottom w:val="single" w:sz="4" w:space="0" w:color="auto"/>
              <w:right w:val="single" w:sz="4" w:space="0" w:color="auto"/>
            </w:tcBorders>
            <w:vAlign w:val="center"/>
          </w:tcPr>
          <w:p w:rsidR="00522866" w:rsidRPr="00337645" w:rsidRDefault="00522866">
            <w:pPr>
              <w:spacing w:line="500" w:lineRule="exact"/>
              <w:jc w:val="center"/>
              <w:rPr>
                <w:sz w:val="24"/>
              </w:rPr>
            </w:pPr>
            <w:r w:rsidRPr="00337645">
              <w:rPr>
                <w:rFonts w:hint="eastAsia"/>
                <w:sz w:val="24"/>
              </w:rPr>
              <w:t>部委托</w:t>
            </w:r>
          </w:p>
          <w:p w:rsidR="00522866" w:rsidRPr="00337645" w:rsidRDefault="00522866">
            <w:pPr>
              <w:spacing w:line="500" w:lineRule="exact"/>
              <w:jc w:val="center"/>
              <w:rPr>
                <w:sz w:val="24"/>
              </w:rPr>
            </w:pPr>
            <w:r w:rsidRPr="00337645">
              <w:rPr>
                <w:rFonts w:hint="eastAsia"/>
                <w:sz w:val="24"/>
              </w:rPr>
              <w:t>支撑</w:t>
            </w:r>
          </w:p>
          <w:p w:rsidR="00522866" w:rsidRPr="00337645" w:rsidRDefault="00522866">
            <w:pPr>
              <w:spacing w:line="500" w:lineRule="exact"/>
              <w:jc w:val="center"/>
              <w:rPr>
                <w:sz w:val="24"/>
              </w:rPr>
            </w:pPr>
            <w:r w:rsidRPr="00337645">
              <w:rPr>
                <w:rFonts w:hint="eastAsia"/>
                <w:sz w:val="24"/>
              </w:rPr>
              <w:t>单位</w:t>
            </w:r>
          </w:p>
        </w:tc>
        <w:tc>
          <w:tcPr>
            <w:tcW w:w="2039" w:type="dxa"/>
            <w:tcBorders>
              <w:top w:val="single" w:sz="4" w:space="0" w:color="auto"/>
              <w:left w:val="single" w:sz="4" w:space="0" w:color="auto"/>
              <w:bottom w:val="single" w:sz="4" w:space="0" w:color="auto"/>
              <w:right w:val="single" w:sz="4" w:space="0" w:color="auto"/>
            </w:tcBorders>
            <w:vAlign w:val="center"/>
          </w:tcPr>
          <w:p w:rsidR="00522866" w:rsidRPr="00337645" w:rsidRDefault="00522866">
            <w:pPr>
              <w:spacing w:line="500" w:lineRule="exact"/>
              <w:jc w:val="center"/>
              <w:rPr>
                <w:sz w:val="24"/>
              </w:rPr>
            </w:pPr>
          </w:p>
          <w:p w:rsidR="00522866" w:rsidRPr="00337645" w:rsidRDefault="00522866">
            <w:pPr>
              <w:spacing w:line="500" w:lineRule="exact"/>
              <w:jc w:val="center"/>
              <w:rPr>
                <w:sz w:val="24"/>
              </w:rPr>
            </w:pPr>
          </w:p>
          <w:p w:rsidR="00522866" w:rsidRPr="00337645" w:rsidRDefault="00522866">
            <w:pPr>
              <w:spacing w:line="500" w:lineRule="exact"/>
              <w:jc w:val="center"/>
              <w:rPr>
                <w:sz w:val="24"/>
              </w:rPr>
            </w:pPr>
            <w:r w:rsidRPr="00337645">
              <w:rPr>
                <w:rFonts w:hint="eastAsia"/>
                <w:sz w:val="24"/>
              </w:rPr>
              <w:t>（签字、盖公章）</w:t>
            </w:r>
          </w:p>
          <w:p w:rsidR="00522866" w:rsidRPr="00337645" w:rsidRDefault="00522866">
            <w:pPr>
              <w:spacing w:line="500" w:lineRule="exact"/>
              <w:jc w:val="center"/>
              <w:rPr>
                <w:sz w:val="24"/>
              </w:rPr>
            </w:pPr>
          </w:p>
          <w:p w:rsidR="00522866" w:rsidRPr="00337645" w:rsidRDefault="00522866">
            <w:pPr>
              <w:spacing w:line="500" w:lineRule="exact"/>
              <w:jc w:val="center"/>
              <w:rPr>
                <w:sz w:val="24"/>
              </w:rPr>
            </w:pPr>
          </w:p>
          <w:p w:rsidR="00522866" w:rsidRPr="00337645" w:rsidRDefault="00C4300B" w:rsidP="00C4300B">
            <w:pPr>
              <w:spacing w:line="500" w:lineRule="exact"/>
              <w:jc w:val="center"/>
              <w:rPr>
                <w:sz w:val="24"/>
              </w:rPr>
            </w:pPr>
            <w:r>
              <w:rPr>
                <w:rFonts w:hint="eastAsia"/>
                <w:sz w:val="24"/>
              </w:rPr>
              <w:t xml:space="preserve">   </w:t>
            </w:r>
            <w:r>
              <w:rPr>
                <w:rFonts w:hint="eastAsia"/>
                <w:sz w:val="24"/>
              </w:rPr>
              <w:t>年</w:t>
            </w:r>
            <w:bookmarkStart w:id="0" w:name="_GoBack"/>
            <w:bookmarkEnd w:id="0"/>
            <w:r>
              <w:rPr>
                <w:rFonts w:hint="eastAsia"/>
                <w:sz w:val="24"/>
              </w:rPr>
              <w:t xml:space="preserve">  </w:t>
            </w:r>
            <w:r w:rsidR="00522866" w:rsidRPr="00337645">
              <w:rPr>
                <w:rFonts w:hint="eastAsia"/>
                <w:sz w:val="24"/>
              </w:rPr>
              <w:t>月</w:t>
            </w:r>
            <w:r w:rsidR="00522866" w:rsidRPr="00337645">
              <w:rPr>
                <w:sz w:val="24"/>
              </w:rPr>
              <w:t xml:space="preserve">  </w:t>
            </w:r>
            <w:r w:rsidR="00522866" w:rsidRPr="00337645">
              <w:rPr>
                <w:rFonts w:hint="eastAsia"/>
                <w:sz w:val="24"/>
              </w:rPr>
              <w:t>日</w:t>
            </w:r>
          </w:p>
        </w:tc>
      </w:tr>
    </w:tbl>
    <w:p w:rsidR="00E24353" w:rsidRPr="00337645" w:rsidRDefault="00E24353">
      <w:r w:rsidRPr="00337645">
        <w:rPr>
          <w:rFonts w:hint="eastAsia"/>
        </w:rPr>
        <w:t>填写说明：</w:t>
      </w:r>
      <w:r w:rsidRPr="00337645">
        <w:rPr>
          <w:rFonts w:hint="eastAsia"/>
        </w:rPr>
        <w:t>1.</w:t>
      </w:r>
      <w:r w:rsidRPr="00337645">
        <w:rPr>
          <w:rFonts w:hint="eastAsia"/>
        </w:rPr>
        <w:t>表中第</w:t>
      </w:r>
      <w:r w:rsidRPr="00337645">
        <w:t>2</w:t>
      </w:r>
      <w:r w:rsidRPr="00337645">
        <w:rPr>
          <w:rFonts w:hint="eastAsia"/>
        </w:rPr>
        <w:t>，</w:t>
      </w:r>
      <w:r w:rsidRPr="00337645">
        <w:t>3</w:t>
      </w:r>
      <w:r w:rsidRPr="00337645">
        <w:rPr>
          <w:rFonts w:hint="eastAsia"/>
        </w:rPr>
        <w:t>，</w:t>
      </w:r>
      <w:r w:rsidRPr="00337645">
        <w:rPr>
          <w:rFonts w:hint="eastAsia"/>
        </w:rPr>
        <w:t>8</w:t>
      </w:r>
      <w:r w:rsidRPr="00337645">
        <w:rPr>
          <w:rFonts w:hint="eastAsia"/>
        </w:rPr>
        <w:t>行，请在选定的内容上填写</w:t>
      </w:r>
      <w:r w:rsidRPr="00337645">
        <w:rPr>
          <w:rFonts w:hint="eastAsia"/>
        </w:rPr>
        <w:t xml:space="preserve"> </w:t>
      </w:r>
      <w:r w:rsidRPr="00337645">
        <w:rPr>
          <w:rFonts w:hint="eastAsia"/>
        </w:rPr>
        <w:t>“█”的符号。</w:t>
      </w:r>
    </w:p>
    <w:p w:rsidR="00E24353" w:rsidRPr="00337645" w:rsidRDefault="00E24353">
      <w:pPr>
        <w:rPr>
          <w:szCs w:val="21"/>
        </w:rPr>
      </w:pPr>
      <w:r w:rsidRPr="00337645">
        <w:rPr>
          <w:rFonts w:hint="eastAsia"/>
        </w:rPr>
        <w:t xml:space="preserve">          </w:t>
      </w:r>
      <w:r w:rsidRPr="00337645">
        <w:rPr>
          <w:rFonts w:hint="eastAsia"/>
          <w:szCs w:val="21"/>
        </w:rPr>
        <w:t>2.</w:t>
      </w:r>
      <w:r w:rsidRPr="00337645">
        <w:rPr>
          <w:rFonts w:hint="eastAsia"/>
          <w:szCs w:val="21"/>
        </w:rPr>
        <w:t>填写制定或修订项目中，若选择修订则必须填写被修订计量技术规范号。</w:t>
      </w:r>
    </w:p>
    <w:sectPr w:rsidR="00E24353" w:rsidRPr="00337645">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1E95" w:rsidRDefault="002C1E95" w:rsidP="0087182F">
      <w:r>
        <w:separator/>
      </w:r>
    </w:p>
  </w:endnote>
  <w:endnote w:type="continuationSeparator" w:id="0">
    <w:p w:rsidR="002C1E95" w:rsidRDefault="002C1E95" w:rsidP="00871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1E95" w:rsidRDefault="002C1E95" w:rsidP="0087182F">
      <w:r>
        <w:separator/>
      </w:r>
    </w:p>
  </w:footnote>
  <w:footnote w:type="continuationSeparator" w:id="0">
    <w:p w:rsidR="002C1E95" w:rsidRDefault="002C1E95" w:rsidP="008718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E34F0B"/>
    <w:multiLevelType w:val="hybridMultilevel"/>
    <w:tmpl w:val="654C9A52"/>
    <w:lvl w:ilvl="0" w:tplc="6F50D9F0">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575B"/>
    <w:rsid w:val="0000048F"/>
    <w:rsid w:val="000006BC"/>
    <w:rsid w:val="00010B90"/>
    <w:rsid w:val="000128E5"/>
    <w:rsid w:val="00021C05"/>
    <w:rsid w:val="00031A8C"/>
    <w:rsid w:val="000402E4"/>
    <w:rsid w:val="00055EE1"/>
    <w:rsid w:val="00072ACF"/>
    <w:rsid w:val="00073C8C"/>
    <w:rsid w:val="00077A0B"/>
    <w:rsid w:val="00085574"/>
    <w:rsid w:val="000B0E5E"/>
    <w:rsid w:val="000D33EF"/>
    <w:rsid w:val="000D35E8"/>
    <w:rsid w:val="00105BD7"/>
    <w:rsid w:val="00110571"/>
    <w:rsid w:val="0012033F"/>
    <w:rsid w:val="00122FB6"/>
    <w:rsid w:val="00125251"/>
    <w:rsid w:val="00133B8D"/>
    <w:rsid w:val="00133DB5"/>
    <w:rsid w:val="001632FA"/>
    <w:rsid w:val="001661A1"/>
    <w:rsid w:val="001714E1"/>
    <w:rsid w:val="00180C23"/>
    <w:rsid w:val="001A1F58"/>
    <w:rsid w:val="001A2BFE"/>
    <w:rsid w:val="001A56C7"/>
    <w:rsid w:val="001B3CD0"/>
    <w:rsid w:val="001C01F7"/>
    <w:rsid w:val="001C3DEF"/>
    <w:rsid w:val="001E6CFF"/>
    <w:rsid w:val="001E7765"/>
    <w:rsid w:val="001F2316"/>
    <w:rsid w:val="00222D17"/>
    <w:rsid w:val="002270F0"/>
    <w:rsid w:val="00236B01"/>
    <w:rsid w:val="00264324"/>
    <w:rsid w:val="002746C7"/>
    <w:rsid w:val="0029503A"/>
    <w:rsid w:val="002A2BC6"/>
    <w:rsid w:val="002B1E70"/>
    <w:rsid w:val="002C1E95"/>
    <w:rsid w:val="002C1FBD"/>
    <w:rsid w:val="002C5699"/>
    <w:rsid w:val="002E12FE"/>
    <w:rsid w:val="002F43BE"/>
    <w:rsid w:val="00314CCE"/>
    <w:rsid w:val="003335D9"/>
    <w:rsid w:val="00337601"/>
    <w:rsid w:val="00337645"/>
    <w:rsid w:val="0034008A"/>
    <w:rsid w:val="00346E0B"/>
    <w:rsid w:val="003664EE"/>
    <w:rsid w:val="00374B92"/>
    <w:rsid w:val="003817E4"/>
    <w:rsid w:val="00384A1E"/>
    <w:rsid w:val="003B1530"/>
    <w:rsid w:val="003B3E83"/>
    <w:rsid w:val="003B3F07"/>
    <w:rsid w:val="003B4A48"/>
    <w:rsid w:val="003B77C0"/>
    <w:rsid w:val="003C292E"/>
    <w:rsid w:val="003C7399"/>
    <w:rsid w:val="003D76BF"/>
    <w:rsid w:val="003F03AB"/>
    <w:rsid w:val="003F768E"/>
    <w:rsid w:val="00400A51"/>
    <w:rsid w:val="00416D94"/>
    <w:rsid w:val="00424859"/>
    <w:rsid w:val="00447189"/>
    <w:rsid w:val="004535DA"/>
    <w:rsid w:val="004935C5"/>
    <w:rsid w:val="004E0CA6"/>
    <w:rsid w:val="00504707"/>
    <w:rsid w:val="005067E7"/>
    <w:rsid w:val="00522866"/>
    <w:rsid w:val="005472B7"/>
    <w:rsid w:val="005721EA"/>
    <w:rsid w:val="00584A80"/>
    <w:rsid w:val="005D1501"/>
    <w:rsid w:val="00602880"/>
    <w:rsid w:val="006519AB"/>
    <w:rsid w:val="00652F4C"/>
    <w:rsid w:val="00691388"/>
    <w:rsid w:val="006B0E56"/>
    <w:rsid w:val="006B1754"/>
    <w:rsid w:val="006B5D9F"/>
    <w:rsid w:val="006D23DF"/>
    <w:rsid w:val="007025EB"/>
    <w:rsid w:val="00702E3B"/>
    <w:rsid w:val="00705C27"/>
    <w:rsid w:val="007266EB"/>
    <w:rsid w:val="00726B06"/>
    <w:rsid w:val="00737309"/>
    <w:rsid w:val="00745EAE"/>
    <w:rsid w:val="007543D6"/>
    <w:rsid w:val="00785352"/>
    <w:rsid w:val="007C3022"/>
    <w:rsid w:val="007D5C6C"/>
    <w:rsid w:val="007F178F"/>
    <w:rsid w:val="007F2110"/>
    <w:rsid w:val="008010B6"/>
    <w:rsid w:val="00830CC3"/>
    <w:rsid w:val="00845DC2"/>
    <w:rsid w:val="0087182F"/>
    <w:rsid w:val="008939CB"/>
    <w:rsid w:val="008A6BE1"/>
    <w:rsid w:val="008B5911"/>
    <w:rsid w:val="008F1C22"/>
    <w:rsid w:val="008F6512"/>
    <w:rsid w:val="008F746F"/>
    <w:rsid w:val="00913974"/>
    <w:rsid w:val="00930927"/>
    <w:rsid w:val="00946D0D"/>
    <w:rsid w:val="00947F5B"/>
    <w:rsid w:val="009703ED"/>
    <w:rsid w:val="009872B4"/>
    <w:rsid w:val="009B3013"/>
    <w:rsid w:val="009B7382"/>
    <w:rsid w:val="009C1135"/>
    <w:rsid w:val="009E69CC"/>
    <w:rsid w:val="009E6B9E"/>
    <w:rsid w:val="00A10B27"/>
    <w:rsid w:val="00A126A2"/>
    <w:rsid w:val="00A370ED"/>
    <w:rsid w:val="00A47EB0"/>
    <w:rsid w:val="00A523D8"/>
    <w:rsid w:val="00A65DB6"/>
    <w:rsid w:val="00AA511C"/>
    <w:rsid w:val="00AB3F68"/>
    <w:rsid w:val="00AB5985"/>
    <w:rsid w:val="00AC4F83"/>
    <w:rsid w:val="00AE52CB"/>
    <w:rsid w:val="00AF6829"/>
    <w:rsid w:val="00B27DEA"/>
    <w:rsid w:val="00B32240"/>
    <w:rsid w:val="00B43FB6"/>
    <w:rsid w:val="00B56530"/>
    <w:rsid w:val="00B5767B"/>
    <w:rsid w:val="00B62B3C"/>
    <w:rsid w:val="00B8117C"/>
    <w:rsid w:val="00BE1274"/>
    <w:rsid w:val="00C03479"/>
    <w:rsid w:val="00C4300B"/>
    <w:rsid w:val="00C558B4"/>
    <w:rsid w:val="00C6559D"/>
    <w:rsid w:val="00CC6686"/>
    <w:rsid w:val="00CD1917"/>
    <w:rsid w:val="00CF0087"/>
    <w:rsid w:val="00D0572E"/>
    <w:rsid w:val="00D208E7"/>
    <w:rsid w:val="00D46411"/>
    <w:rsid w:val="00D5575B"/>
    <w:rsid w:val="00D75C95"/>
    <w:rsid w:val="00DA2429"/>
    <w:rsid w:val="00DB01B4"/>
    <w:rsid w:val="00DB6495"/>
    <w:rsid w:val="00DE3F1E"/>
    <w:rsid w:val="00E01A52"/>
    <w:rsid w:val="00E0599A"/>
    <w:rsid w:val="00E13EC4"/>
    <w:rsid w:val="00E24353"/>
    <w:rsid w:val="00E40BE9"/>
    <w:rsid w:val="00E66090"/>
    <w:rsid w:val="00E7473B"/>
    <w:rsid w:val="00EA03DC"/>
    <w:rsid w:val="00EA1166"/>
    <w:rsid w:val="00EA3B6C"/>
    <w:rsid w:val="00EA7A94"/>
    <w:rsid w:val="00EE02C6"/>
    <w:rsid w:val="00EF6902"/>
    <w:rsid w:val="00F07C1C"/>
    <w:rsid w:val="00F14071"/>
    <w:rsid w:val="00F145B5"/>
    <w:rsid w:val="00F25154"/>
    <w:rsid w:val="00F26DA2"/>
    <w:rsid w:val="00F4134E"/>
    <w:rsid w:val="00F4273A"/>
    <w:rsid w:val="00F552E3"/>
    <w:rsid w:val="00F56B33"/>
    <w:rsid w:val="00F66024"/>
    <w:rsid w:val="00F664FF"/>
    <w:rsid w:val="00F7514E"/>
    <w:rsid w:val="00F77A37"/>
    <w:rsid w:val="00F83DA4"/>
    <w:rsid w:val="00F86600"/>
    <w:rsid w:val="00FD006E"/>
    <w:rsid w:val="00FF733A"/>
    <w:rsid w:val="14B92CAA"/>
    <w:rsid w:val="1C5605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lsdException w:name="footer" w:semiHidden="0"/>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semiHidden/>
    <w:rPr>
      <w:sz w:val="18"/>
      <w:szCs w:val="18"/>
    </w:rPr>
  </w:style>
  <w:style w:type="character" w:customStyle="1" w:styleId="Char0">
    <w:name w:val="页脚 Char"/>
    <w:link w:val="a4"/>
    <w:uiPriority w:val="99"/>
    <w:semiHidden/>
    <w:rPr>
      <w:sz w:val="18"/>
      <w:szCs w:val="18"/>
    </w:rPr>
  </w:style>
  <w:style w:type="paragraph" w:styleId="a3">
    <w:name w:val="header"/>
    <w:basedOn w:val="a"/>
    <w:link w:val="Char"/>
    <w:uiPriority w:val="99"/>
    <w:unhideWhenUsed/>
    <w:pPr>
      <w:pBdr>
        <w:bottom w:val="single" w:sz="6" w:space="1" w:color="auto"/>
      </w:pBdr>
      <w:tabs>
        <w:tab w:val="center" w:pos="4153"/>
        <w:tab w:val="right" w:pos="8306"/>
      </w:tabs>
      <w:snapToGrid w:val="0"/>
      <w:jc w:val="center"/>
    </w:pPr>
    <w:rPr>
      <w:rFonts w:ascii="Calibri" w:hAnsi="Calibri"/>
      <w:kern w:val="0"/>
      <w:sz w:val="18"/>
      <w:szCs w:val="18"/>
      <w:lang w:val="x-none" w:eastAsia="x-none"/>
    </w:rPr>
  </w:style>
  <w:style w:type="paragraph" w:styleId="a4">
    <w:name w:val="footer"/>
    <w:basedOn w:val="a"/>
    <w:link w:val="Char0"/>
    <w:uiPriority w:val="99"/>
    <w:unhideWhenUsed/>
    <w:pPr>
      <w:tabs>
        <w:tab w:val="center" w:pos="4153"/>
        <w:tab w:val="right" w:pos="8306"/>
      </w:tabs>
      <w:snapToGrid w:val="0"/>
      <w:jc w:val="left"/>
    </w:pPr>
    <w:rPr>
      <w:rFonts w:ascii="Calibri" w:hAnsi="Calibri"/>
      <w:kern w:val="0"/>
      <w:sz w:val="18"/>
      <w:szCs w:val="18"/>
      <w:lang w:val="x-none" w:eastAsia="x-none"/>
    </w:rPr>
  </w:style>
  <w:style w:type="character" w:styleId="a5">
    <w:name w:val="Placeholder Text"/>
    <w:basedOn w:val="a0"/>
    <w:uiPriority w:val="99"/>
    <w:semiHidden/>
    <w:rsid w:val="001A1F58"/>
    <w:rPr>
      <w:color w:val="808080"/>
    </w:rPr>
  </w:style>
  <w:style w:type="paragraph" w:styleId="a6">
    <w:name w:val="Balloon Text"/>
    <w:basedOn w:val="a"/>
    <w:link w:val="Char1"/>
    <w:uiPriority w:val="99"/>
    <w:semiHidden/>
    <w:unhideWhenUsed/>
    <w:rsid w:val="001A1F58"/>
    <w:rPr>
      <w:sz w:val="18"/>
      <w:szCs w:val="18"/>
    </w:rPr>
  </w:style>
  <w:style w:type="character" w:customStyle="1" w:styleId="Char1">
    <w:name w:val="批注框文本 Char"/>
    <w:basedOn w:val="a0"/>
    <w:link w:val="a6"/>
    <w:uiPriority w:val="99"/>
    <w:semiHidden/>
    <w:rsid w:val="001A1F58"/>
    <w:rPr>
      <w:rFonts w:ascii="Times New Roman"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lsdException w:name="footer" w:semiHidden="0"/>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semiHidden/>
    <w:rPr>
      <w:sz w:val="18"/>
      <w:szCs w:val="18"/>
    </w:rPr>
  </w:style>
  <w:style w:type="character" w:customStyle="1" w:styleId="Char0">
    <w:name w:val="页脚 Char"/>
    <w:link w:val="a4"/>
    <w:uiPriority w:val="99"/>
    <w:semiHidden/>
    <w:rPr>
      <w:sz w:val="18"/>
      <w:szCs w:val="18"/>
    </w:rPr>
  </w:style>
  <w:style w:type="paragraph" w:styleId="a3">
    <w:name w:val="header"/>
    <w:basedOn w:val="a"/>
    <w:link w:val="Char"/>
    <w:uiPriority w:val="99"/>
    <w:unhideWhenUsed/>
    <w:pPr>
      <w:pBdr>
        <w:bottom w:val="single" w:sz="6" w:space="1" w:color="auto"/>
      </w:pBdr>
      <w:tabs>
        <w:tab w:val="center" w:pos="4153"/>
        <w:tab w:val="right" w:pos="8306"/>
      </w:tabs>
      <w:snapToGrid w:val="0"/>
      <w:jc w:val="center"/>
    </w:pPr>
    <w:rPr>
      <w:rFonts w:ascii="Calibri" w:hAnsi="Calibri"/>
      <w:kern w:val="0"/>
      <w:sz w:val="18"/>
      <w:szCs w:val="18"/>
      <w:lang w:val="x-none" w:eastAsia="x-none"/>
    </w:rPr>
  </w:style>
  <w:style w:type="paragraph" w:styleId="a4">
    <w:name w:val="footer"/>
    <w:basedOn w:val="a"/>
    <w:link w:val="Char0"/>
    <w:uiPriority w:val="99"/>
    <w:unhideWhenUsed/>
    <w:pPr>
      <w:tabs>
        <w:tab w:val="center" w:pos="4153"/>
        <w:tab w:val="right" w:pos="8306"/>
      </w:tabs>
      <w:snapToGrid w:val="0"/>
      <w:jc w:val="left"/>
    </w:pPr>
    <w:rPr>
      <w:rFonts w:ascii="Calibri" w:hAnsi="Calibri"/>
      <w:kern w:val="0"/>
      <w:sz w:val="18"/>
      <w:szCs w:val="18"/>
      <w:lang w:val="x-none" w:eastAsia="x-none"/>
    </w:rPr>
  </w:style>
  <w:style w:type="character" w:styleId="a5">
    <w:name w:val="Placeholder Text"/>
    <w:basedOn w:val="a0"/>
    <w:uiPriority w:val="99"/>
    <w:semiHidden/>
    <w:rsid w:val="001A1F58"/>
    <w:rPr>
      <w:color w:val="808080"/>
    </w:rPr>
  </w:style>
  <w:style w:type="paragraph" w:styleId="a6">
    <w:name w:val="Balloon Text"/>
    <w:basedOn w:val="a"/>
    <w:link w:val="Char1"/>
    <w:uiPriority w:val="99"/>
    <w:semiHidden/>
    <w:unhideWhenUsed/>
    <w:rsid w:val="001A1F58"/>
    <w:rPr>
      <w:sz w:val="18"/>
      <w:szCs w:val="18"/>
    </w:rPr>
  </w:style>
  <w:style w:type="character" w:customStyle="1" w:styleId="Char1">
    <w:name w:val="批注框文本 Char"/>
    <w:basedOn w:val="a0"/>
    <w:link w:val="a6"/>
    <w:uiPriority w:val="99"/>
    <w:semiHidden/>
    <w:rsid w:val="001A1F58"/>
    <w:rPr>
      <w:rFonts w:ascii="Times New Roman"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269</Words>
  <Characters>1534</Characters>
  <Application>Microsoft Office Word</Application>
  <DocSecurity>0</DocSecurity>
  <PresentationFormat/>
  <Lines>12</Lines>
  <Paragraphs>3</Paragraphs>
  <Slides>0</Slides>
  <Notes>0</Notes>
  <HiddenSlides>0</HiddenSlides>
  <MMClips>0</MMClips>
  <ScaleCrop>false</ScaleCrop>
  <Manager/>
  <Company/>
  <LinksUpToDate>false</LinksUpToDate>
  <CharactersWithSpaces>1800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subject/>
  <dc:creator>jl</dc:creator>
  <cp:keywords/>
  <dc:description/>
  <cp:lastModifiedBy>任可帅</cp:lastModifiedBy>
  <cp:revision>6</cp:revision>
  <cp:lastPrinted>2017-09-20T02:32:00Z</cp:lastPrinted>
  <dcterms:created xsi:type="dcterms:W3CDTF">2019-01-07T02:36:00Z</dcterms:created>
  <dcterms:modified xsi:type="dcterms:W3CDTF">2019-01-08T05:14:00Z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2052-9.1.0.4798</vt:lpwstr>
  </property>
</Properties>
</file>